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37" w:rsidRPr="00AF2293" w:rsidRDefault="00E73A37" w:rsidP="00AF2293">
      <w:pPr>
        <w:spacing w:before="68" w:after="68" w:line="376" w:lineRule="atLeast"/>
        <w:ind w:left="426" w:right="13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«Почемучка»</w:t>
      </w:r>
    </w:p>
    <w:p w:rsidR="004C44B1" w:rsidRPr="00AF2293" w:rsidRDefault="004C44B1" w:rsidP="00AF2293">
      <w:pPr>
        <w:shd w:val="clear" w:color="auto" w:fill="FAFAFD"/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4B1" w:rsidRPr="00AF2293" w:rsidRDefault="004C44B1" w:rsidP="00AF2293">
      <w:pPr>
        <w:shd w:val="clear" w:color="auto" w:fill="FAFAFD"/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4B1" w:rsidRPr="00AF2293" w:rsidRDefault="004C44B1" w:rsidP="00AF2293">
      <w:pPr>
        <w:shd w:val="clear" w:color="auto" w:fill="FAFAFD"/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4B1" w:rsidRPr="00AF2293" w:rsidRDefault="004C44B1" w:rsidP="00AF2293">
      <w:pPr>
        <w:shd w:val="clear" w:color="auto" w:fill="FAFAFD"/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4B1" w:rsidRPr="00AF2293" w:rsidRDefault="004C44B1" w:rsidP="00AF2293">
      <w:pPr>
        <w:shd w:val="clear" w:color="auto" w:fill="FAFAFD"/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4B1" w:rsidRPr="00AF2293" w:rsidRDefault="004C44B1" w:rsidP="00D8510E">
      <w:pPr>
        <w:shd w:val="clear" w:color="auto" w:fill="FAFAFD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4B1" w:rsidRPr="00D8510E" w:rsidRDefault="004C44B1" w:rsidP="00AF2293">
      <w:pPr>
        <w:shd w:val="clear" w:color="auto" w:fill="FAFAFD"/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Cs/>
          <w:sz w:val="144"/>
          <w:szCs w:val="28"/>
          <w:lang w:eastAsia="ru-RU"/>
        </w:rPr>
      </w:pPr>
      <w:r w:rsidRPr="00D8510E">
        <w:rPr>
          <w:rFonts w:ascii="Times New Roman" w:eastAsia="Times New Roman" w:hAnsi="Times New Roman" w:cs="Times New Roman"/>
          <w:bCs/>
          <w:sz w:val="144"/>
          <w:szCs w:val="2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"Волшебные предметы"</w:t>
      </w:r>
    </w:p>
    <w:p w:rsidR="004C44B1" w:rsidRPr="00AF2293" w:rsidRDefault="004C44B1" w:rsidP="00AF2293">
      <w:pPr>
        <w:shd w:val="clear" w:color="auto" w:fill="FAFAFD"/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4B1" w:rsidRPr="00AF2293" w:rsidRDefault="004C44B1" w:rsidP="00AF2293">
      <w:pPr>
        <w:shd w:val="clear" w:color="auto" w:fill="FAFAFD"/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Викторина по сказкам </w:t>
      </w:r>
    </w:p>
    <w:p w:rsidR="00E73A37" w:rsidRPr="00AF2293" w:rsidRDefault="00E73A37" w:rsidP="00AF2293">
      <w:pPr>
        <w:ind w:left="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</w:p>
    <w:p w:rsidR="00E73A37" w:rsidRPr="00AF2293" w:rsidRDefault="00E73A37" w:rsidP="00AF2293">
      <w:pPr>
        <w:ind w:left="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</w:p>
    <w:p w:rsidR="00E73A37" w:rsidRPr="00AF2293" w:rsidRDefault="00E73A37" w:rsidP="00AF2293">
      <w:pPr>
        <w:ind w:left="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</w:p>
    <w:p w:rsidR="00E73A37" w:rsidRPr="00AF2293" w:rsidRDefault="00E73A37" w:rsidP="00AF2293">
      <w:pPr>
        <w:ind w:left="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</w:p>
    <w:p w:rsidR="00E73A37" w:rsidRPr="00AF2293" w:rsidRDefault="00D8510E" w:rsidP="00AF2293">
      <w:pPr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</w:t>
      </w:r>
      <w:r w:rsidR="00E73A37" w:rsidRPr="00AF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Фадеева Анна Александровна</w:t>
      </w:r>
    </w:p>
    <w:p w:rsidR="00E73A37" w:rsidRPr="00AF2293" w:rsidRDefault="00E73A37" w:rsidP="00AF2293">
      <w:pPr>
        <w:ind w:left="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</w:p>
    <w:p w:rsidR="00E73A37" w:rsidRPr="00AF2293" w:rsidRDefault="00E73A37" w:rsidP="00AF2293">
      <w:pPr>
        <w:ind w:left="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</w:p>
    <w:p w:rsidR="004C44B1" w:rsidRPr="00AF2293" w:rsidRDefault="004C44B1" w:rsidP="00AF2293">
      <w:pPr>
        <w:ind w:left="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br w:type="page"/>
      </w:r>
    </w:p>
    <w:p w:rsidR="00AF2293" w:rsidRPr="00AF2293" w:rsidRDefault="00AF2293" w:rsidP="00AF2293">
      <w:pPr>
        <w:pStyle w:val="a4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  <w:r w:rsidRPr="00AF2293">
        <w:rPr>
          <w:sz w:val="28"/>
          <w:szCs w:val="28"/>
        </w:rPr>
        <w:lastRenderedPageBreak/>
        <w:t>Задачи:</w:t>
      </w:r>
    </w:p>
    <w:p w:rsidR="00AF2293" w:rsidRPr="00AF2293" w:rsidRDefault="00AF2293" w:rsidP="00AF2293">
      <w:pPr>
        <w:pStyle w:val="a4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  <w:r w:rsidRPr="00AF2293">
        <w:rPr>
          <w:sz w:val="28"/>
          <w:szCs w:val="28"/>
        </w:rPr>
        <w:t>-формировать у детей умение внимательно слушать вопросы воспитателя, отвечать на вопросы, умение слушать другого ребенка, воспитывать умение играть в кома</w:t>
      </w:r>
      <w:r w:rsidR="00765812">
        <w:rPr>
          <w:sz w:val="28"/>
          <w:szCs w:val="28"/>
        </w:rPr>
        <w:t>нде, дружелюбие, честность</w:t>
      </w:r>
      <w:r w:rsidRPr="00AF2293">
        <w:rPr>
          <w:sz w:val="28"/>
          <w:szCs w:val="28"/>
        </w:rPr>
        <w:t>, справедливость;</w:t>
      </w:r>
    </w:p>
    <w:p w:rsidR="00AF2293" w:rsidRPr="00AF2293" w:rsidRDefault="00AF2293" w:rsidP="00AF2293">
      <w:pPr>
        <w:pStyle w:val="a4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  <w:r w:rsidRPr="00AF2293">
        <w:rPr>
          <w:sz w:val="28"/>
          <w:szCs w:val="28"/>
        </w:rPr>
        <w:t>-развивать у детей слуховое внимание, связную речь, умение отгадывать загадки.</w:t>
      </w:r>
    </w:p>
    <w:p w:rsidR="00AF2293" w:rsidRPr="00AF2293" w:rsidRDefault="00AF2293" w:rsidP="00AF2293">
      <w:pPr>
        <w:pStyle w:val="a4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  <w:r w:rsidRPr="00AF2293">
        <w:rPr>
          <w:sz w:val="28"/>
          <w:szCs w:val="28"/>
        </w:rPr>
        <w:t>-вспомнить прочитанные сказки.</w:t>
      </w:r>
    </w:p>
    <w:p w:rsidR="00AF2293" w:rsidRPr="00AF2293" w:rsidRDefault="00AF2293" w:rsidP="00AF2293">
      <w:pPr>
        <w:pStyle w:val="a4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  <w:r w:rsidRPr="00AF2293">
        <w:rPr>
          <w:sz w:val="28"/>
          <w:szCs w:val="28"/>
        </w:rPr>
        <w:t>-развивать речь детей, расширять активный словарь, активизировать устную речь, речевой аппарат, память.</w:t>
      </w:r>
    </w:p>
    <w:p w:rsidR="00AF2293" w:rsidRPr="00AF2293" w:rsidRDefault="00AF2293" w:rsidP="00AF2293">
      <w:pPr>
        <w:pStyle w:val="a4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  <w:r w:rsidRPr="00AF2293">
        <w:rPr>
          <w:sz w:val="28"/>
          <w:szCs w:val="28"/>
        </w:rPr>
        <w:t>-расширить знания детей о сказках;</w:t>
      </w:r>
    </w:p>
    <w:p w:rsidR="00AF2293" w:rsidRPr="00AF2293" w:rsidRDefault="00AF2293" w:rsidP="00D851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8pt;height:18pt" o:ole="">
            <v:imagedata r:id="rId6" o:title=""/>
          </v:shape>
          <w:control r:id="rId7" w:name="DefaultOcxName" w:shapeid="_x0000_i1047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Какой предмет из сказки может не только украсить стол, но и накормить гостей?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ваза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скороварка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скатерть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</w:t>
      </w:r>
      <w:proofErr w:type="spellStart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хлебопечка</w:t>
      </w:r>
      <w:proofErr w:type="spellEnd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 id="_x0000_i1050" type="#_x0000_t75" style="width:18pt;height:18pt" o:ole="">
            <v:imagedata r:id="rId6" o:title=""/>
          </v:shape>
          <w:control r:id="rId8" w:name="DefaultOcxName1" w:shapeid="_x0000_i1050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Как называются сказочные сапоги?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вертолеты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</w:t>
      </w:r>
      <w:proofErr w:type="spellStart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быстроходы</w:t>
      </w:r>
      <w:proofErr w:type="spellEnd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</w:t>
      </w:r>
      <w:proofErr w:type="spellStart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быстролеты</w:t>
      </w:r>
      <w:proofErr w:type="spellEnd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скороходы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 id="_x0000_i1053" type="#_x0000_t75" style="width:18pt;height:18pt" o:ole="">
            <v:imagedata r:id="rId6" o:title=""/>
          </v:shape>
          <w:control r:id="rId9" w:name="DefaultOcxName2" w:shapeid="_x0000_i1053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С помощью какого предмета фея в сказке «Золушка» превращает тыкву в карету?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книга заклинаний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волшебная палочка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посох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цветок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 id="_x0000_i1056" type="#_x0000_t75" style="width:18pt;height:18pt" o:ole="">
            <v:imagedata r:id="rId6" o:title=""/>
          </v:shape>
          <w:control r:id="rId10" w:name="DefaultOcxName3" w:shapeid="_x0000_i1056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Вспомните, какой предмет на долгие столетия стал домом Джина?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кастрюля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горшок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бутылка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lastRenderedPageBreak/>
        <w:t> лампа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 id="_x0000_i1059" type="#_x0000_t75" style="width:18pt;height:18pt" o:ole="">
            <v:imagedata r:id="rId6" o:title=""/>
          </v:shape>
          <w:control r:id="rId11" w:name="DefaultOcxName4" w:shapeid="_x0000_i1059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</w:t>
      </w:r>
      <w:proofErr w:type="gramStart"/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Звуки</w:t>
      </w:r>
      <w:proofErr w:type="gramEnd"/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 xml:space="preserve"> какого музыкального инструмента в сказке действовали завораживающе на крыс?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скрипка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дудочка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барабан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труба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 id="_x0000_i1062" type="#_x0000_t75" style="width:18pt;height:18pt" o:ole="">
            <v:imagedata r:id="rId6" o:title=""/>
          </v:shape>
          <w:control r:id="rId12" w:name="DefaultOcxName5" w:shapeid="_x0000_i1062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Какой волшебный предмет варил кашу в сказке без остановки?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кастрюля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печь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горшок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чайник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 id="_x0000_i1065" type="#_x0000_t75" style="width:18pt;height:18pt" o:ole="">
            <v:imagedata r:id="rId6" o:title=""/>
          </v:shape>
          <w:control r:id="rId13" w:name="DefaultOcxName6" w:shapeid="_x0000_i1065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 xml:space="preserve"> Под </w:t>
      </w:r>
      <w:proofErr w:type="gramStart"/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звуки</w:t>
      </w:r>
      <w:proofErr w:type="gramEnd"/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 xml:space="preserve"> какого музыкального инструмента ноги сами бросались в пляс?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 xml:space="preserve"> барабан - </w:t>
      </w:r>
      <w:proofErr w:type="spellStart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самопляс</w:t>
      </w:r>
      <w:proofErr w:type="spellEnd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 xml:space="preserve"> гусли - </w:t>
      </w:r>
      <w:proofErr w:type="spellStart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самогуды</w:t>
      </w:r>
      <w:proofErr w:type="spellEnd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 xml:space="preserve"> балалайка - </w:t>
      </w:r>
      <w:proofErr w:type="spellStart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самоиграйка</w:t>
      </w:r>
      <w:proofErr w:type="spellEnd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 xml:space="preserve"> труба – </w:t>
      </w:r>
      <w:proofErr w:type="spellStart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играйсама</w:t>
      </w:r>
      <w:proofErr w:type="spellEnd"/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 id="_x0000_i1068" type="#_x0000_t75" style="width:18pt;height:18pt" o:ole="">
            <v:imagedata r:id="rId6" o:title=""/>
          </v:shape>
          <w:control r:id="rId14" w:name="DefaultOcxName7" w:shapeid="_x0000_i1068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Какой предмет одежды обладает «невидимой» силой?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плащ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шарф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шапка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рубашка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object w:dxaOrig="225" w:dyaOrig="225">
          <v:shape id="_x0000_i1071" type="#_x0000_t75" style="width:18pt;height:18pt" o:ole="">
            <v:imagedata r:id="rId6" o:title=""/>
          </v:shape>
          <w:control r:id="rId15" w:name="DefaultOcxName8" w:shapeid="_x0000_i1071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Какой предмет скрывал в себе Кощееву смерть?</w:t>
      </w:r>
    </w:p>
    <w:p w:rsidR="004C44B1" w:rsidRPr="00AF2293" w:rsidRDefault="004C44B1" w:rsidP="00AF2293">
      <w:pPr>
        <w:spacing w:beforeAutospacing="1" w:after="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яйцо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ларец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игла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корона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</w:r>
    </w:p>
    <w:p w:rsidR="004C44B1" w:rsidRPr="00AF2293" w:rsidRDefault="004C44B1" w:rsidP="00AF2293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</w:rPr>
        <w:lastRenderedPageBreak/>
        <w:object w:dxaOrig="225" w:dyaOrig="225">
          <v:shape id="_x0000_i1074" type="#_x0000_t75" style="width:18pt;height:18pt" o:ole="">
            <v:imagedata r:id="rId6" o:title=""/>
          </v:shape>
          <w:control r:id="rId16" w:name="DefaultOcxName9" w:shapeid="_x0000_i1074"/>
        </w:object>
      </w:r>
      <w:r w:rsidRPr="00AF22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D"/>
          <w:lang w:eastAsia="ru-RU"/>
        </w:rPr>
        <w:t> Какое ювелирное украшение обладало волшебной силой перемещать предметы на дальние расстояния?</w:t>
      </w:r>
    </w:p>
    <w:p w:rsidR="004C44B1" w:rsidRPr="00AF2293" w:rsidRDefault="004C44B1" w:rsidP="00D8510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</w:pP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t> браслет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колье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кольцо</w:t>
      </w:r>
      <w:r w:rsidRPr="00AF2293">
        <w:rPr>
          <w:rFonts w:ascii="Times New Roman" w:eastAsia="Times New Roman" w:hAnsi="Times New Roman" w:cs="Times New Roman"/>
          <w:sz w:val="28"/>
          <w:szCs w:val="28"/>
          <w:shd w:val="clear" w:color="auto" w:fill="FAFAFD"/>
          <w:lang w:eastAsia="ru-RU"/>
        </w:rPr>
        <w:br/>
        <w:t> серьги</w:t>
      </w:r>
    </w:p>
    <w:p w:rsidR="005716AD" w:rsidRPr="00D8510E" w:rsidRDefault="00E73A37" w:rsidP="00D8510E">
      <w:pPr>
        <w:spacing w:line="276" w:lineRule="auto"/>
        <w:ind w:left="426"/>
        <w:rPr>
          <w:rStyle w:val="a3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8510E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«Волшебный сундучок».</w:t>
      </w:r>
    </w:p>
    <w:p w:rsidR="00C92FA8" w:rsidRPr="00D8510E" w:rsidRDefault="00E73A37" w:rsidP="00D8510E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Волшебном сундучке находятся предметы из разных сказок. Я буду вынимать предметы, а </w:t>
      </w:r>
      <w:r w:rsidR="00AF2293"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очереди будете</w:t>
      </w:r>
      <w:r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отгадывать из какой сказки данный предмет.</w:t>
      </w:r>
      <w:r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Азбука – «Золотой ключик или приключения Буратино»</w:t>
      </w:r>
      <w:r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Туфелька – «Золушка»</w:t>
      </w:r>
      <w:r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Монетка – «Муха-цокотуха»</w:t>
      </w:r>
      <w:r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Зеркало – «Сказка о мёртвой царевне и о семи богатырях»</w:t>
      </w:r>
      <w:r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Яйцо – «Курочка Ряба»</w:t>
      </w:r>
      <w:r w:rsidRPr="00D851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Яблоко – «Гуси-лебеди»</w:t>
      </w:r>
      <w:bookmarkStart w:id="0" w:name="_GoBack"/>
      <w:bookmarkEnd w:id="0"/>
    </w:p>
    <w:sectPr w:rsidR="00C92FA8" w:rsidRPr="00D8510E" w:rsidSect="004C44B1">
      <w:pgSz w:w="11906" w:h="16838"/>
      <w:pgMar w:top="851" w:right="850" w:bottom="1134" w:left="851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6E8"/>
    <w:multiLevelType w:val="multilevel"/>
    <w:tmpl w:val="3230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1"/>
    <w:rsid w:val="004C44B1"/>
    <w:rsid w:val="005716AD"/>
    <w:rsid w:val="00765812"/>
    <w:rsid w:val="00AF2293"/>
    <w:rsid w:val="00C92FA8"/>
    <w:rsid w:val="00D8510E"/>
    <w:rsid w:val="00E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3A37"/>
    <w:rPr>
      <w:i/>
      <w:iCs/>
    </w:rPr>
  </w:style>
  <w:style w:type="paragraph" w:styleId="a4">
    <w:name w:val="Normal (Web)"/>
    <w:basedOn w:val="a"/>
    <w:uiPriority w:val="99"/>
    <w:semiHidden/>
    <w:unhideWhenUsed/>
    <w:rsid w:val="00AF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3A37"/>
    <w:rPr>
      <w:i/>
      <w:iCs/>
    </w:rPr>
  </w:style>
  <w:style w:type="paragraph" w:styleId="a4">
    <w:name w:val="Normal (Web)"/>
    <w:basedOn w:val="a"/>
    <w:uiPriority w:val="99"/>
    <w:semiHidden/>
    <w:unhideWhenUsed/>
    <w:rsid w:val="00AF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Анечка</cp:lastModifiedBy>
  <cp:revision>3</cp:revision>
  <dcterms:created xsi:type="dcterms:W3CDTF">2021-03-25T12:38:00Z</dcterms:created>
  <dcterms:modified xsi:type="dcterms:W3CDTF">2021-04-25T18:57:00Z</dcterms:modified>
</cp:coreProperties>
</file>