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/>
  <w:body>
    <w:p w:rsidR="001E297E" w:rsidRDefault="004A24E8" w:rsidP="00296505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Детские  музыкальные мультфильмы и фильмы – сказки, которые помогут ребенку научиться слушать и  полюбить музыку.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 музыки является ведущим видом деятельности, во всех возрастных периодах дошкольного детства. Слышать, воспринимать музыку – это значит различать ее характер, следить за развитием образа: сменой интонаций, настроений.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большим помощником в обогащении мира ребёнка музыкальными впечатлениями станут музыкальные мультфильмы и фильмы - сказки.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великое множество. Их создают для детей профессиональные художники мультипликаторы, а музыку пишут замечательные композиторы.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помогут  ребёнку научиться  слушать музыку и полюбить её.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герой музыкального фильма  имеет свою музыкальную тему, или  песню, которая сопровождает его</w:t>
      </w:r>
      <w:r w:rsidR="000A58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все повествование и по музыкальной интонации </w:t>
      </w:r>
      <w:r w:rsidR="00296505">
        <w:rPr>
          <w:rFonts w:ascii="Times New Roman" w:hAnsi="Times New Roman" w:cs="Times New Roman"/>
          <w:sz w:val="28"/>
          <w:szCs w:val="28"/>
        </w:rPr>
        <w:t>ребенок понимает даже то,  о че</w:t>
      </w:r>
      <w:r>
        <w:rPr>
          <w:rFonts w:ascii="Times New Roman" w:hAnsi="Times New Roman" w:cs="Times New Roman"/>
          <w:sz w:val="28"/>
          <w:szCs w:val="28"/>
        </w:rPr>
        <w:t xml:space="preserve">м не говорится в мультфильме илифильме - тревогу, грусть, радость, волнение. 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самых маленьких слушателей подойдут  музыкальные клипы «Мультконцерт». В которых есть видеоряд на давно известные детские песни: «Огородная-хороводная» Б. Можевелова. «Мы </w:t>
      </w:r>
      <w:r w:rsidR="000A5835">
        <w:rPr>
          <w:rFonts w:ascii="Times New Roman" w:hAnsi="Times New Roman" w:cs="Times New Roman"/>
          <w:sz w:val="28"/>
          <w:szCs w:val="28"/>
        </w:rPr>
        <w:t>запели песенку».  Л. Миронова В.</w:t>
      </w:r>
      <w:r w:rsidR="00296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 же появились новые песенки  А. Ярановой «Ку ку, где ты мой малыш?» «Маленький оркестр» и т.д. Пуст Ваш малыш выберет то, что ему понравится.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Музыкальные мультфильмы и фильмы ребенок </w:t>
      </w:r>
      <w:r w:rsidR="000A5835">
        <w:rPr>
          <w:rFonts w:ascii="Times New Roman" w:hAnsi="Times New Roman" w:cs="Times New Roman"/>
          <w:sz w:val="28"/>
          <w:szCs w:val="28"/>
        </w:rPr>
        <w:t xml:space="preserve">смотрит и </w:t>
      </w:r>
      <w:r>
        <w:rPr>
          <w:rFonts w:ascii="Times New Roman" w:hAnsi="Times New Roman" w:cs="Times New Roman"/>
          <w:sz w:val="28"/>
          <w:szCs w:val="28"/>
        </w:rPr>
        <w:t>слушает более внимательно. Если мультфильм или фильм понравился после то после нескольких просмотров он  начинает подпевать героям.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 видеоряда вместе со звучанием музыки, способствует активизации познавательной деятельности, стимулирует развитие мышления, памяти.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маленьких слушателей 3-5 лет подойдут  старые мультфильмы киностудии Союзмультфильм.</w:t>
      </w:r>
    </w:p>
    <w:p w:rsidR="001E297E" w:rsidRDefault="004A24E8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«Веселая карусель».</w:t>
      </w:r>
    </w:p>
    <w:p w:rsidR="001E297E" w:rsidRDefault="001E297E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297E" w:rsidRDefault="00296505" w:rsidP="00296505">
      <w:pPr>
        <w:tabs>
          <w:tab w:val="left" w:pos="130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7E51BA54" wp14:editId="20663229">
            <wp:simplePos x="0" y="0"/>
            <wp:positionH relativeFrom="column">
              <wp:posOffset>2028825</wp:posOffset>
            </wp:positionH>
            <wp:positionV relativeFrom="paragraph">
              <wp:posOffset>47625</wp:posOffset>
            </wp:positionV>
            <wp:extent cx="2457450" cy="158115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E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E297E" w:rsidRDefault="001E297E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96505" w:rsidRDefault="00296505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96505" w:rsidRDefault="00296505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297E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23424" behindDoc="0" locked="0" layoutInCell="1" allowOverlap="1" wp14:anchorId="2EE4210C" wp14:editId="00D48DFF">
            <wp:simplePos x="0" y="0"/>
            <wp:positionH relativeFrom="page">
              <wp:posOffset>3350895</wp:posOffset>
            </wp:positionH>
            <wp:positionV relativeFrom="page">
              <wp:posOffset>699770</wp:posOffset>
            </wp:positionV>
            <wp:extent cx="1540510" cy="2301875"/>
            <wp:effectExtent l="0" t="0" r="2540" b="317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A24E8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4A24E8">
        <w:rPr>
          <w:rFonts w:ascii="Times New Roman" w:hAnsi="Times New Roman" w:cs="Times New Roman"/>
          <w:sz w:val="28"/>
          <w:szCs w:val="28"/>
        </w:rPr>
        <w:t xml:space="preserve"> 1974г.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Режиссер: В. Качанов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Композитор: В.Шаинский</w:t>
      </w:r>
    </w:p>
    <w:p w:rsidR="001E297E" w:rsidRDefault="001E297E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297E" w:rsidRDefault="001E297E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6505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297E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77299C0" wp14:editId="1281230F">
            <wp:simplePos x="0" y="0"/>
            <wp:positionH relativeFrom="column">
              <wp:posOffset>1301328</wp:posOffset>
            </wp:positionH>
            <wp:positionV relativeFrom="paragraph">
              <wp:posOffset>196215</wp:posOffset>
            </wp:positionV>
            <wp:extent cx="2266950" cy="1699895"/>
            <wp:effectExtent l="0" t="0" r="0" b="0"/>
            <wp:wrapNone/>
            <wp:docPr id="6" name="Рисунок 6" descr="http://multbaby.ru/wp-content/uploads/2015/06/wpid-chunya_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baby.ru/wp-content/uploads/2015/06/wpid-chunya_i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E8">
        <w:rPr>
          <w:rFonts w:ascii="Times New Roman" w:hAnsi="Times New Roman" w:cs="Times New Roman"/>
          <w:b/>
          <w:i/>
          <w:sz w:val="28"/>
          <w:szCs w:val="28"/>
        </w:rPr>
        <w:t>«Чуня».</w:t>
      </w:r>
    </w:p>
    <w:p w:rsidR="001E297E" w:rsidRDefault="001E297E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A24E8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Союзмультфильм,1968 г.</w:t>
        </w:r>
      </w:hyperlink>
      <w:r w:rsidR="004A24E8">
        <w:rPr>
          <w:rFonts w:ascii="Times New Roman" w:hAnsi="Times New Roman" w:cs="Times New Roman"/>
          <w:sz w:val="28"/>
          <w:szCs w:val="28"/>
        </w:rPr>
        <w:t>  Режиссёр: </w:t>
      </w:r>
      <w:hyperlink r:id="rId11" w:history="1">
        <w:r w:rsidR="004A24E8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 xml:space="preserve">Юрий </w:t>
        </w:r>
        <w:proofErr w:type="spellStart"/>
        <w:r w:rsidR="004A24E8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Прытков</w:t>
        </w:r>
        <w:proofErr w:type="spellEnd"/>
      </w:hyperlink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 М.Зив.</w:t>
      </w: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«Как львёнок и черепаха пели песню».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Союзмультфильм 1974г.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Режиссёр:</w:t>
      </w:r>
      <w:r>
        <w:rPr>
          <w:rFonts w:ascii="Times New Roman" w:hAnsi="Times New Roman" w:cs="Times New Roman"/>
          <w:sz w:val="28"/>
          <w:szCs w:val="28"/>
        </w:rPr>
        <w:tab/>
        <w:t>Инесса Ковалевская Композитор Генадий Гладков.</w:t>
      </w:r>
    </w:p>
    <w:p w:rsidR="001E297E" w:rsidRDefault="004A24E8" w:rsidP="0029650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2DAEB86" wp14:editId="438A28F4">
            <wp:simplePos x="0" y="0"/>
            <wp:positionH relativeFrom="column">
              <wp:posOffset>2320290</wp:posOffset>
            </wp:positionH>
            <wp:positionV relativeFrom="paragraph">
              <wp:posOffset>199390</wp:posOffset>
            </wp:positionV>
            <wp:extent cx="1676053" cy="2299917"/>
            <wp:effectExtent l="0" t="0" r="635" b="5715"/>
            <wp:wrapNone/>
            <wp:docPr id="8" name="Рисунок 8" descr="ÐÐ°Ðº Ð»ÑÐ²ÐµÐ½Ð¾Ðº Ð¸ ÑÐµÑÐµÐ¿Ð°ÑÐ° Ð¿ÐµÐ»Ð¸ Ð¿ÐµÑÐ½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Ðº Ð»ÑÐ²ÐµÐ½Ð¾Ðº Ð¸ ÑÐµÑÐµÐ¿Ð°ÑÐ° Ð¿ÐµÐ»Ð¸ Ð¿ÐµÑÐ½Ñ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53" cy="22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97E" w:rsidRDefault="001E297E" w:rsidP="0029650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4A24E8" w:rsidP="0029650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«Детский альбом»</w:t>
      </w:r>
    </w:p>
    <w:p w:rsidR="001E297E" w:rsidRDefault="004A24E8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ознакомления детей 5-7 лет с шедеврами детской  классической музыки  предложите посмотреть ребёнку мультфильмы «Детский альбом» на музыку П.И. Чайковского.</w:t>
      </w:r>
    </w:p>
    <w:p w:rsidR="001E297E" w:rsidRDefault="001E297E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4A24E8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Союзмультфильм 1976 г.</w:t>
      </w:r>
    </w:p>
    <w:p w:rsidR="001E297E" w:rsidRDefault="004A24E8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Режиссёр: Инесса Ковалевская </w:t>
      </w:r>
    </w:p>
    <w:p w:rsidR="001E297E" w:rsidRDefault="004A24E8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Композитор: П. Чайковский </w:t>
      </w:r>
    </w:p>
    <w:p w:rsidR="001E297E" w:rsidRDefault="004A24E8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Картинки с выставки».</w:t>
      </w:r>
    </w:p>
    <w:p w:rsidR="001E297E" w:rsidRDefault="004A24E8" w:rsidP="0029650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Мультфильи на музыку М.Мусоргского в котором можно услышать музыкальные произведения: "Избушка на курьих ножках" и "Балет невылупившихся птенцов".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1E297E" w:rsidRDefault="004A24E8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3855205C" wp14:editId="34C733AD">
            <wp:simplePos x="0" y="0"/>
            <wp:positionH relativeFrom="column">
              <wp:posOffset>2386965</wp:posOffset>
            </wp:positionH>
            <wp:positionV relativeFrom="paragraph">
              <wp:posOffset>8890</wp:posOffset>
            </wp:positionV>
            <wp:extent cx="1371600" cy="2057400"/>
            <wp:effectExtent l="0" t="0" r="0" b="0"/>
            <wp:wrapNone/>
            <wp:docPr id="12" name="Рисунок 12" descr="ÐÐ°ÑÑÐ¸Ð½ÐºÐ¸ Ñ Ð²ÑÑÑÐ°Ð²ÐºÐ¸ (Kartinki s vystavk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Ñ Ð²ÑÑÑÐ°Ð²ÐºÐ¸ (Kartinki s vystavki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1E297E" w:rsidP="0029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97E" w:rsidRDefault="00296505" w:rsidP="0029650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proofErr w:type="spellStart"/>
        <w:r w:rsidR="004A24E8">
          <w:rPr>
            <w:rFonts w:ascii="Times New Roman" w:hAnsi="Times New Roman" w:cs="Times New Roman"/>
            <w:sz w:val="28"/>
            <w:szCs w:val="28"/>
          </w:rPr>
          <w:t>Союзмультфильм</w:t>
        </w:r>
        <w:proofErr w:type="spellEnd"/>
        <w:r w:rsidR="004A24E8">
          <w:rPr>
            <w:rFonts w:ascii="Times New Roman" w:hAnsi="Times New Roman" w:cs="Times New Roman"/>
            <w:sz w:val="28"/>
            <w:szCs w:val="28"/>
          </w:rPr>
          <w:t xml:space="preserve"> 1984 г.</w:t>
        </w:r>
      </w:hyperlink>
      <w:r w:rsidR="004A24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97E" w:rsidRDefault="004A24E8" w:rsidP="0029650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Режиссёр: Инесса Ковалевская</w:t>
      </w:r>
    </w:p>
    <w:p w:rsidR="001E297E" w:rsidRDefault="004A24E8" w:rsidP="0029650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Композитор: М. Мусоргский</w:t>
      </w:r>
    </w:p>
    <w:p w:rsidR="001E297E" w:rsidRDefault="001E297E" w:rsidP="0029650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4A24E8" w:rsidP="0029650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6-7 лет подойдут не только мультфильмы но и музыкальные фильмы.</w:t>
      </w:r>
    </w:p>
    <w:p w:rsidR="001E297E" w:rsidRDefault="004A24E8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Музыкальный фильм – сказка  « Дюймовочка».</w:t>
      </w:r>
    </w:p>
    <w:p w:rsidR="001E297E" w:rsidRDefault="004A24E8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— художественный музыкальный фильм </w:t>
      </w:r>
      <w:hyperlink r:id="rId15" w:history="1">
        <w:r>
          <w:rPr>
            <w:rFonts w:ascii="Times New Roman" w:hAnsi="Times New Roman" w:cs="Times New Roman"/>
            <w:sz w:val="28"/>
            <w:szCs w:val="28"/>
          </w:rPr>
          <w:t>2007 года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 мотивам </w:t>
      </w:r>
      <w:hyperlink r:id="rId16" w:history="1">
        <w:r>
          <w:rPr>
            <w:rFonts w:ascii="Times New Roman" w:hAnsi="Times New Roman" w:cs="Times New Roman"/>
            <w:sz w:val="28"/>
            <w:szCs w:val="28"/>
          </w:rPr>
          <w:t>одноимённой сказки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proofErr w:type="spellStart"/>
        <w:r>
          <w:rPr>
            <w:rFonts w:ascii="Times New Roman" w:hAnsi="Times New Roman" w:cs="Times New Roman"/>
            <w:sz w:val="28"/>
            <w:szCs w:val="28"/>
          </w:rPr>
          <w:t>Ханса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Андерсена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1E297E" w:rsidRDefault="00296505" w:rsidP="0029650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77B1F4B6" wp14:editId="0105DC03">
            <wp:simplePos x="0" y="0"/>
            <wp:positionH relativeFrom="column">
              <wp:posOffset>3288665</wp:posOffset>
            </wp:positionH>
            <wp:positionV relativeFrom="paragraph">
              <wp:posOffset>133350</wp:posOffset>
            </wp:positionV>
            <wp:extent cx="1333500" cy="19431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E8">
        <w:rPr>
          <w:rFonts w:ascii="Times New Roman" w:hAnsi="Times New Roman" w:cs="Times New Roman"/>
          <w:sz w:val="28"/>
          <w:szCs w:val="28"/>
        </w:rPr>
        <w:t xml:space="preserve">Композитор: Евгений </w:t>
      </w:r>
      <w:proofErr w:type="spellStart"/>
      <w:r w:rsidR="004A24E8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  <w:r w:rsidR="004A24E8">
        <w:rPr>
          <w:rFonts w:ascii="Times New Roman" w:hAnsi="Times New Roman" w:cs="Times New Roman"/>
          <w:sz w:val="28"/>
          <w:szCs w:val="28"/>
        </w:rPr>
        <w:t>.</w:t>
      </w: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297E" w:rsidRDefault="004A24E8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Фильм - мюзикл «Мама»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1E297E" w:rsidRDefault="004A24E8" w:rsidP="002965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Появился на экранах СССР в октябре 1977 года. У этого мюзикла был весёлый и добрый сценарий. Стихи написал поэт и драматург Юрий Энтин, а авторами трогательной и красивой музыки стали французкий и румынский композиторы Жерар Буржуа и Темистокле Попа.</w:t>
      </w: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475C2F" w:rsidP="002965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0D5B9BB" wp14:editId="524330A5">
            <wp:simplePos x="0" y="0"/>
            <wp:positionH relativeFrom="column">
              <wp:posOffset>2205990</wp:posOffset>
            </wp:positionH>
            <wp:positionV relativeFrom="paragraph">
              <wp:posOffset>10795</wp:posOffset>
            </wp:positionV>
            <wp:extent cx="1733550" cy="2276475"/>
            <wp:effectExtent l="0" t="0" r="0" b="9525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7E" w:rsidRDefault="004A24E8" w:rsidP="002965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Приятного всем прослушивания и просмотра.</w:t>
      </w:r>
    </w:p>
    <w:p w:rsidR="001E297E" w:rsidRDefault="001E297E" w:rsidP="0029650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297E" w:rsidSect="00296505">
      <w:pgSz w:w="12240" w:h="15840"/>
      <w:pgMar w:top="1134" w:right="850" w:bottom="1134" w:left="851" w:header="720" w:footer="720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132AC"/>
    <w:multiLevelType w:val="multilevel"/>
    <w:tmpl w:val="8168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A347AF"/>
    <w:rsid w:val="000537BE"/>
    <w:rsid w:val="000A5835"/>
    <w:rsid w:val="001E297E"/>
    <w:rsid w:val="002531D0"/>
    <w:rsid w:val="00296505"/>
    <w:rsid w:val="00385571"/>
    <w:rsid w:val="00475C2F"/>
    <w:rsid w:val="00484341"/>
    <w:rsid w:val="004A24E8"/>
    <w:rsid w:val="005B4EF2"/>
    <w:rsid w:val="00691CD8"/>
    <w:rsid w:val="0084752D"/>
    <w:rsid w:val="00902D2D"/>
    <w:rsid w:val="009A0FE5"/>
    <w:rsid w:val="00A16E71"/>
    <w:rsid w:val="00A347AF"/>
    <w:rsid w:val="00A51146"/>
    <w:rsid w:val="00AD46BD"/>
    <w:rsid w:val="00CC4D58"/>
    <w:rsid w:val="00CF114A"/>
    <w:rsid w:val="00E2585D"/>
    <w:rsid w:val="00E272EF"/>
    <w:rsid w:val="00FB5BB6"/>
    <w:rsid w:val="00FC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table" w:styleId="aff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a0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a0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basedOn w:val="a0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basedOn w:val="a0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character" w:customStyle="1" w:styleId="PlainTextChar">
    <w:name w:val="Plain Text Char"/>
    <w:basedOn w:val="a0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table" w:styleId="aff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a0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a0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basedOn w:val="a0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basedOn w:val="a0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character" w:customStyle="1" w:styleId="PlainTextChar">
    <w:name w:val="Plain Text Char"/>
    <w:basedOn w:val="a0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2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518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9608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674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A5%D0%B0%D0%BD%D1%81_%D0%9A%D1%80%D0%B8%D1%81%D1%82%D0%B8%D0%B0%D0%BD_%D0%90%D0%BD%D0%B4%D0%B5%D1%80%D1%81%D0%B5%D0%B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E%D0%B9%D0%BC%D0%BE%D0%B2%D0%BE%D1%87%D0%BA%D0%B0_(%D0%BF%D0%B5%D1%80%D1%81%D0%BE%D0%BD%D0%B0%D0%B6)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ults.info/mults/?s=%DE%F0%E8%E9+%CF%F0%FB%F2%EA%EE%E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2007_%D0%B3%D0%BE%D0%B4_%D0%B2_%D0%BA%D0%B8%D0%BD%D0%BE" TargetMode="External"/><Relationship Id="rId10" Type="http://schemas.openxmlformats.org/officeDocument/2006/relationships/hyperlink" Target="https://mults.info/mults/?s=%D1%EE%FE%E7%EC%F3%EB%FC%F2%F4%E8%EB%FC%EC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ults.info/mults/?s=%D1%EE%FE%E7%EC%F3%EB%FC%F2%F4%E8%EB%FC%EC" TargetMode="Externa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52A9C-6819-4279-9BEC-D2D977E0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Анечка</cp:lastModifiedBy>
  <cp:revision>9</cp:revision>
  <dcterms:created xsi:type="dcterms:W3CDTF">2018-09-23T08:27:00Z</dcterms:created>
  <dcterms:modified xsi:type="dcterms:W3CDTF">2024-03-03T21:31:00Z</dcterms:modified>
</cp:coreProperties>
</file>