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C2" w:rsidRPr="00263168" w:rsidRDefault="00C838C2" w:rsidP="00C8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63168">
        <w:rPr>
          <w:rFonts w:ascii="Times New Roman" w:eastAsia="Calibri" w:hAnsi="Times New Roman" w:cs="Times New Roman"/>
          <w:b/>
          <w:sz w:val="28"/>
          <w:szCs w:val="24"/>
        </w:rPr>
        <w:t>МДОУ «Детский сад «Почемучка»</w:t>
      </w:r>
    </w:p>
    <w:p w:rsidR="00C838C2" w:rsidRPr="00263168" w:rsidRDefault="00C838C2" w:rsidP="00C838C2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8C2" w:rsidRPr="00263168" w:rsidRDefault="00C838C2" w:rsidP="00C838C2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8C2" w:rsidRPr="00263168" w:rsidRDefault="00C838C2" w:rsidP="00C838C2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8C2" w:rsidRPr="00263168" w:rsidRDefault="00C838C2" w:rsidP="00C838C2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8C2" w:rsidRPr="00263168" w:rsidRDefault="00C838C2" w:rsidP="00C838C2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C838C2" w:rsidRPr="00263168" w:rsidRDefault="00C838C2" w:rsidP="00C838C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8C2" w:rsidRPr="00FF2E4B" w:rsidRDefault="00FF2E4B" w:rsidP="00FF2E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70C0"/>
          <w:sz w:val="96"/>
          <w:szCs w:val="28"/>
        </w:rPr>
      </w:pPr>
      <w:r w:rsidRPr="00FF2E4B">
        <w:rPr>
          <w:rFonts w:ascii="Times New Roman" w:eastAsia="Calibri" w:hAnsi="Times New Roman" w:cs="Times New Roman"/>
          <w:b/>
          <w:color w:val="0070C0"/>
          <w:sz w:val="96"/>
          <w:szCs w:val="28"/>
        </w:rPr>
        <w:t>«Неделя доброты»</w:t>
      </w:r>
    </w:p>
    <w:p w:rsidR="00C838C2" w:rsidRPr="00263168" w:rsidRDefault="00C838C2" w:rsidP="00C838C2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C838C2" w:rsidRPr="00263168" w:rsidRDefault="00FF2E4B" w:rsidP="00C838C2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Познавательно-</w:t>
      </w:r>
      <w:r w:rsidR="00C838C2" w:rsidRPr="00263168">
        <w:rPr>
          <w:rFonts w:ascii="Times New Roman" w:eastAsia="Calibri" w:hAnsi="Times New Roman" w:cs="Times New Roman"/>
          <w:b/>
          <w:sz w:val="32"/>
          <w:szCs w:val="28"/>
        </w:rPr>
        <w:t>творческий</w:t>
      </w:r>
      <w:r w:rsidR="00C838C2" w:rsidRPr="00263168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C838C2" w:rsidRPr="00263168">
        <w:rPr>
          <w:rFonts w:ascii="Times New Roman" w:eastAsia="Calibri" w:hAnsi="Times New Roman" w:cs="Times New Roman"/>
          <w:b/>
          <w:sz w:val="32"/>
          <w:szCs w:val="28"/>
        </w:rPr>
        <w:t>проект в подготовительной группе</w:t>
      </w:r>
    </w:p>
    <w:p w:rsidR="00C838C2" w:rsidRPr="00263168" w:rsidRDefault="00C838C2" w:rsidP="00C838C2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8C2" w:rsidRPr="00263168" w:rsidRDefault="00C838C2" w:rsidP="00C838C2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кратко</w:t>
      </w:r>
      <w:r w:rsidRPr="00263168">
        <w:rPr>
          <w:rFonts w:ascii="Times New Roman" w:eastAsia="Calibri" w:hAnsi="Times New Roman" w:cs="Times New Roman"/>
          <w:sz w:val="28"/>
          <w:szCs w:val="28"/>
        </w:rPr>
        <w:t xml:space="preserve">срочный </w:t>
      </w:r>
    </w:p>
    <w:p w:rsidR="00C838C2" w:rsidRPr="00263168" w:rsidRDefault="00C838C2" w:rsidP="00C838C2">
      <w:pPr>
        <w:spacing w:after="120" w:line="240" w:lineRule="auto"/>
        <w:rPr>
          <w:rFonts w:ascii="Times New Roman" w:eastAsia="Calibri" w:hAnsi="Times New Roman" w:cs="Times New Roman"/>
          <w:b/>
          <w:sz w:val="40"/>
          <w:szCs w:val="28"/>
        </w:rPr>
      </w:pPr>
    </w:p>
    <w:p w:rsidR="00C838C2" w:rsidRPr="00263168" w:rsidRDefault="00C838C2" w:rsidP="00C838C2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C838C2" w:rsidRPr="00263168" w:rsidRDefault="00C838C2" w:rsidP="00C838C2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C838C2" w:rsidRPr="00263168" w:rsidRDefault="00C838C2" w:rsidP="00C838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C838C2" w:rsidRPr="00263168" w:rsidRDefault="00C838C2" w:rsidP="00C838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2C0A38" w:rsidRDefault="002C0A38">
      <w:r>
        <w:br w:type="page"/>
      </w:r>
    </w:p>
    <w:p w:rsidR="00FF2E4B" w:rsidRPr="00FF2E4B" w:rsidRDefault="00FF2E4B" w:rsidP="00FF2E4B">
      <w:pPr>
        <w:pStyle w:val="a5"/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3168">
        <w:rPr>
          <w:rFonts w:eastAsia="Calibri"/>
          <w:b/>
          <w:sz w:val="28"/>
          <w:szCs w:val="28"/>
        </w:rPr>
        <w:lastRenderedPageBreak/>
        <w:t>Тип проекта</w:t>
      </w:r>
      <w:r>
        <w:rPr>
          <w:rFonts w:eastAsia="Calibri"/>
          <w:sz w:val="28"/>
          <w:szCs w:val="28"/>
        </w:rPr>
        <w:t xml:space="preserve">: </w:t>
      </w:r>
      <w:r w:rsidRPr="00613D00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познавательно-творческий</w:t>
      </w:r>
      <w:r w:rsidRPr="00613D00">
        <w:rPr>
          <w:rFonts w:ascii="Arial" w:eastAsia="Times New Roman" w:hAnsi="Arial" w:cs="Arial"/>
          <w:color w:val="111111"/>
          <w:sz w:val="39"/>
          <w:szCs w:val="39"/>
          <w:lang w:eastAsia="ru-RU"/>
        </w:rPr>
        <w:t>.</w:t>
      </w:r>
    </w:p>
    <w:p w:rsidR="00FF2E4B" w:rsidRPr="00263168" w:rsidRDefault="00FF2E4B" w:rsidP="00FF2E4B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аткосрочный, с 14</w:t>
      </w:r>
      <w:r w:rsidRP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– 18</w:t>
      </w:r>
      <w:r w:rsidRP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4738" w:rsidRPr="002C0A38" w:rsidRDefault="00FF2E4B" w:rsidP="00FF2E4B">
      <w:pPr>
        <w:rPr>
          <w:rFonts w:ascii="Times New Roman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b/>
          <w:sz w:val="28"/>
          <w:szCs w:val="28"/>
        </w:rPr>
        <w:t>Участники проекта</w:t>
      </w:r>
      <w:r w:rsidRPr="00263168">
        <w:rPr>
          <w:rFonts w:ascii="Times New Roman" w:eastAsia="Calibri" w:hAnsi="Times New Roman" w:cs="Times New Roman"/>
          <w:sz w:val="28"/>
          <w:szCs w:val="28"/>
        </w:rPr>
        <w:t xml:space="preserve">. Воспитанники группы, родители, </w:t>
      </w:r>
      <w:r>
        <w:rPr>
          <w:rFonts w:ascii="Times New Roman" w:eastAsia="Calibri" w:hAnsi="Times New Roman" w:cs="Times New Roman"/>
          <w:sz w:val="28"/>
          <w:szCs w:val="28"/>
        </w:rPr>
        <w:t>воспитатели</w:t>
      </w:r>
    </w:p>
    <w:p w:rsidR="002C0A38" w:rsidRPr="002C0A38" w:rsidRDefault="002C0A38" w:rsidP="002C0A38">
      <w:pPr>
        <w:shd w:val="clear" w:color="auto" w:fill="FFFFFF"/>
        <w:spacing w:after="21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 </w:t>
      </w:r>
      <w:r w:rsidRPr="002C0A3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проекта обусловлена необходимостью формирования дружеских взаимоотношений, развитию нравственных качеств у детей дошкольного возраста, т. к. в настоящее время Россия переживает один из непростых исторических периодов. И самая большая опасность, подстерегающее наше общество сегодня – не в развале экономики, не в смене политической системы, а в разрушении личности.</w:t>
      </w:r>
    </w:p>
    <w:p w:rsidR="002C0A38" w:rsidRPr="002C0A38" w:rsidRDefault="002C0A38" w:rsidP="002C0A38">
      <w:pPr>
        <w:shd w:val="clear" w:color="auto" w:fill="FFFFFF"/>
        <w:spacing w:after="21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Наблюдая за общением детей, фиксируя их высокую эмоциональную напряженность, конфликтность пришли к выводу, что проблема межличностных отношений на сегодняшний день чрезвычайно актуальна. Среди факторов, вызывающих конфликтное поведение дошкольников: особенности семейного воспитания; образцы агрессивного поведения, которые ребенок наблюдает через средства массовой информации, среди сверстников, в общественных местах; высокий уровень эмоциональной напряженности ребенка; неспособность видеть и понимать другого.</w:t>
      </w:r>
    </w:p>
    <w:p w:rsidR="002C0A38" w:rsidRPr="002C0A38" w:rsidRDefault="002C0A38" w:rsidP="002C0A38">
      <w:pPr>
        <w:shd w:val="clear" w:color="auto" w:fill="FFFFFF"/>
        <w:spacing w:after="21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ребенку чувства милосердия, формирование привычки помогать, накопление опыта добрых дел: вместе с другими, в помощь другим, ради других - одна из задач социально-личностного развития детей. Считаем необходимым знакомить детей с такими нравственными понятиями как доброта, сочувствие, доброжелательность, способность прощать и просить прощения. Важно помочь ребенку в различении доброго и недоброго, пробудить способность видеть в себе движения в сторону добра или зла. Побуждать ребенка делать выбор в пользу добра.</w:t>
      </w:r>
    </w:p>
    <w:p w:rsidR="002C0A38" w:rsidRPr="002C0A38" w:rsidRDefault="002C0A38" w:rsidP="002C0A38">
      <w:pPr>
        <w:shd w:val="clear" w:color="auto" w:fill="FFFFFF"/>
        <w:spacing w:after="21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2C0A3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расширение представлений детей об окружающем мире, </w:t>
      </w:r>
      <w:r w:rsidRPr="002C0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и актуализация «уроков доброты»</w:t>
      </w:r>
      <w:r w:rsidRPr="002C0A3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развитие чувства общности детей в группе и навыков сотрудничества.</w:t>
      </w:r>
    </w:p>
    <w:p w:rsidR="002C0A38" w:rsidRPr="00FF2E4B" w:rsidRDefault="00FF2E4B" w:rsidP="002C0A38">
      <w:pPr>
        <w:shd w:val="clear" w:color="auto" w:fill="FFFFFF"/>
        <w:spacing w:after="218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Задачи</w:t>
      </w:r>
      <w:r w:rsidR="002C0A38" w:rsidRPr="00FF2E4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2C0A38" w:rsidRPr="002C0A38" w:rsidRDefault="002C0A38" w:rsidP="00FF2E4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5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представление о доброте, как важном человеческом качестве;</w:t>
      </w:r>
    </w:p>
    <w:p w:rsidR="002C0A38" w:rsidRPr="002C0A38" w:rsidRDefault="002C0A38" w:rsidP="00FF2E4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5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положительных черт характера: уважение к другим людям, дружелюбие, взаимопомощь, щедрость, оптимизм;</w:t>
      </w:r>
    </w:p>
    <w:p w:rsidR="002C0A38" w:rsidRPr="002C0A38" w:rsidRDefault="002C0A38" w:rsidP="00FF2E4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5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формированию позитивных межличностных отношений </w:t>
      </w:r>
      <w:r w:rsidR="00FF2E4B"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сверстниками;</w:t>
      </w:r>
    </w:p>
    <w:p w:rsidR="002C0A38" w:rsidRPr="002C0A38" w:rsidRDefault="002C0A38" w:rsidP="00FF2E4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5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эмоционально-личностную сферу детей.</w:t>
      </w:r>
    </w:p>
    <w:p w:rsidR="002C0A38" w:rsidRPr="002C0A38" w:rsidRDefault="002C0A38" w:rsidP="00FF2E4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5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воспитывать сочувствие, сопереживание у ребят друг к другу.</w:t>
      </w:r>
    </w:p>
    <w:p w:rsidR="002C0A38" w:rsidRPr="002C0A38" w:rsidRDefault="002C0A38" w:rsidP="00FF2E4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5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укреплению детско-родительских отношений.</w:t>
      </w:r>
    </w:p>
    <w:p w:rsidR="002C0A38" w:rsidRPr="002C0A38" w:rsidRDefault="002C0A38" w:rsidP="00FF2E4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5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C0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систему мероприятий по вовлечению всех участников образовательного пространства в реализацию проекта.</w:t>
      </w:r>
    </w:p>
    <w:p w:rsidR="00FF2E4B" w:rsidRPr="00FF2E4B" w:rsidRDefault="00FF2E4B" w:rsidP="00FF2E4B">
      <w:pPr>
        <w:shd w:val="clear" w:color="auto" w:fill="FFFFFF"/>
        <w:spacing w:after="21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Ожидаемые результаты:</w:t>
      </w:r>
    </w:p>
    <w:p w:rsidR="00FF2E4B" w:rsidRPr="00FF2E4B" w:rsidRDefault="00FF2E4B" w:rsidP="00FF2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уважительного, внимательного, теплого отношения к окружающим людям, природе и миру в целом;</w:t>
      </w:r>
    </w:p>
    <w:p w:rsidR="00FF2E4B" w:rsidRPr="00FF2E4B" w:rsidRDefault="00FF2E4B" w:rsidP="00FF2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у детей коммуникативных умений и навыков;</w:t>
      </w:r>
    </w:p>
    <w:p w:rsidR="00FF2E4B" w:rsidRPr="00FF2E4B" w:rsidRDefault="00FF2E4B" w:rsidP="00FF2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умение владения собой, формирование симпатии, доверия к людям;</w:t>
      </w:r>
    </w:p>
    <w:p w:rsidR="00FF2E4B" w:rsidRPr="00FF2E4B" w:rsidRDefault="00FF2E4B" w:rsidP="00FF2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укрепление детско-родительских отношений</w:t>
      </w:r>
    </w:p>
    <w:p w:rsidR="00FF2E4B" w:rsidRPr="00FF2E4B" w:rsidRDefault="00FF2E4B" w:rsidP="00996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Проведение проекта</w:t>
      </w: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включает следующие этапы:</w:t>
      </w:r>
    </w:p>
    <w:p w:rsidR="00FF2E4B" w:rsidRPr="00FF2E4B" w:rsidRDefault="00FF2E4B" w:rsidP="00996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1-й этап:</w:t>
      </w:r>
    </w:p>
    <w:p w:rsidR="00FF2E4B" w:rsidRPr="00FF2E4B" w:rsidRDefault="00FF2E4B" w:rsidP="0099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-оповещение участников проекта о запланированных мероприятиях </w:t>
      </w:r>
    </w:p>
    <w:p w:rsidR="00FF2E4B" w:rsidRPr="00FF2E4B" w:rsidRDefault="00FF2E4B" w:rsidP="00996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2-й этап:</w:t>
      </w:r>
    </w:p>
    <w:p w:rsidR="00FF2E4B" w:rsidRPr="00FF2E4B" w:rsidRDefault="00FF2E4B" w:rsidP="00996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проведение в групп</w:t>
      </w: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</w:t>
      </w: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тематических мероприятий;</w:t>
      </w:r>
    </w:p>
    <w:p w:rsidR="00FF2E4B" w:rsidRPr="00FF2E4B" w:rsidRDefault="00FF2E4B" w:rsidP="00996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3-й этап:</w:t>
      </w:r>
    </w:p>
    <w:p w:rsidR="00FF2E4B" w:rsidRPr="00FF2E4B" w:rsidRDefault="00FF2E4B" w:rsidP="009967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подведение итогов, отчет о результатах проделанной работы в форме презентации для его последующего размещения на сайте МДОУ, </w:t>
      </w: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</w:t>
      </w: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родительск</w:t>
      </w: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ую</w:t>
      </w: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группу</w:t>
      </w:r>
      <w:r w:rsidRPr="00FF2E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FF2E4B" w:rsidRPr="00FF2E4B" w:rsidRDefault="00FF2E4B" w:rsidP="00FF2E4B">
      <w:pPr>
        <w:shd w:val="clear" w:color="auto" w:fill="FFFFFF"/>
        <w:spacing w:after="218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реализации проекта:</w:t>
      </w:r>
    </w:p>
    <w:p w:rsidR="00FF2E4B" w:rsidRPr="00FF2E4B" w:rsidRDefault="00FF2E4B" w:rsidP="00FF2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Непосредственно образовательная деятельность</w:t>
      </w:r>
    </w:p>
    <w:p w:rsidR="00FF2E4B" w:rsidRPr="00FF2E4B" w:rsidRDefault="00FF2E4B" w:rsidP="00FF2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Игры:</w:t>
      </w:r>
    </w:p>
    <w:p w:rsidR="00FF2E4B" w:rsidRPr="00FF2E4B" w:rsidRDefault="00FF2E4B" w:rsidP="00FF2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Беседы</w:t>
      </w:r>
    </w:p>
    <w:p w:rsidR="00FF2E4B" w:rsidRPr="00FF2E4B" w:rsidRDefault="00FF2E4B" w:rsidP="00FF2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Чтение художественной литературы</w:t>
      </w:r>
    </w:p>
    <w:p w:rsidR="00FF2E4B" w:rsidRPr="00FF2E4B" w:rsidRDefault="00FF2E4B" w:rsidP="00FF2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Просмотр мультфильма, презентаций. Прослушивание песен о дружбе, добре.</w:t>
      </w:r>
    </w:p>
    <w:p w:rsidR="00FF2E4B" w:rsidRPr="0099673B" w:rsidRDefault="00FF2E4B" w:rsidP="00996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2E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Труд (взаимопомощь)</w:t>
      </w:r>
    </w:p>
    <w:p w:rsidR="0099673B" w:rsidRPr="002D659F" w:rsidRDefault="0099673B" w:rsidP="0099673B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D659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Взаимодействие с родителями:</w:t>
      </w:r>
    </w:p>
    <w:p w:rsidR="0099673B" w:rsidRPr="0099673B" w:rsidRDefault="0099673B" w:rsidP="0099673B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9673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Консультация «Вежливость воспитывается вежливостью»</w:t>
      </w:r>
    </w:p>
    <w:p w:rsidR="0099673B" w:rsidRPr="0099673B" w:rsidRDefault="0099673B" w:rsidP="0099673B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9673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99673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формление стенд</w:t>
      </w:r>
      <w:r w:rsidRPr="0099673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99673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темы</w:t>
      </w:r>
      <w:r w:rsidRPr="0099673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«Уроки общения»</w:t>
      </w:r>
    </w:p>
    <w:p w:rsidR="0099673B" w:rsidRPr="0099673B" w:rsidRDefault="0099673B" w:rsidP="0099673B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9673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Памятка для родителей «Как помочь ребёнку быть вежливым», «Поговорим о доброте»</w:t>
      </w:r>
    </w:p>
    <w:p w:rsidR="0099673B" w:rsidRPr="000513C6" w:rsidRDefault="0099673B" w:rsidP="009967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11340"/>
      </w:tblGrid>
      <w:tr w:rsidR="000513C6" w:rsidRPr="00FF2E4B" w:rsidTr="000513C6">
        <w:tc>
          <w:tcPr>
            <w:tcW w:w="3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FF2E4B" w:rsidRDefault="000513C6" w:rsidP="00843C41">
            <w:pPr>
              <w:spacing w:after="21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FF2E4B" w:rsidRDefault="000513C6" w:rsidP="000513C6">
            <w:pPr>
              <w:spacing w:after="218" w:line="240" w:lineRule="auto"/>
              <w:ind w:left="567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Тема, форма проведения</w:t>
            </w:r>
          </w:p>
        </w:tc>
      </w:tr>
      <w:tr w:rsidR="000513C6" w:rsidRPr="00FF2E4B" w:rsidTr="000513C6">
        <w:tc>
          <w:tcPr>
            <w:tcW w:w="3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FF2E4B" w:rsidRDefault="000513C6" w:rsidP="000513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1день-понедельник</w:t>
            </w:r>
          </w:p>
          <w:p w:rsidR="000513C6" w:rsidRPr="00FF2E4B" w:rsidRDefault="000513C6" w:rsidP="000513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День вежливости и добра</w:t>
            </w:r>
          </w:p>
          <w:p w:rsidR="000513C6" w:rsidRPr="00FF2E4B" w:rsidRDefault="000513C6" w:rsidP="00051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детьми</w:t>
            </w:r>
          </w:p>
          <w:p w:rsidR="000513C6" w:rsidRPr="00FF2E4B" w:rsidRDefault="000513C6" w:rsidP="000513C6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Совместные игры на сближение детей друг с другом и воспитателем «Ты самый, самый…», «Гусеница»</w:t>
            </w:r>
          </w:p>
          <w:p w:rsidR="000513C6" w:rsidRPr="00FF2E4B" w:rsidRDefault="000513C6" w:rsidP="000513C6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Литературные посиделки – чтение художественной литературы: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gramStart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Ежели</w:t>
            </w:r>
            <w:proofErr w:type="gramEnd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 вежливы» С. Маршака,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«Поссорились» А Кузнецова</w:t>
            </w: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Маршалова</w:t>
            </w:r>
            <w:proofErr w:type="spellEnd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«Сказочка про ясное Солнышко»,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«Вежливое слово»,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Я. Маршак «Пускай беда нам, тяжела», «Баба Яга и Машенька»,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 Чуковский «Айболит»,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 Осеева «Волшебное слово», «Просто старушка», «Синие листья», «До первого дождя», «Печенье».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пословицами, поговорками.</w:t>
            </w:r>
          </w:p>
          <w:p w:rsidR="000513C6" w:rsidRPr="00FF2E4B" w:rsidRDefault="000513C6" w:rsidP="000513C6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Просмотр мультфильмов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дома с родителями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«Кот Леопольд», «Фунтик», «Крошка енот», «Как ослик счастье искал», «</w:t>
            </w:r>
            <w:proofErr w:type="spellStart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Лунтик</w:t>
            </w:r>
            <w:proofErr w:type="spellEnd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и др.</w:t>
            </w:r>
          </w:p>
          <w:p w:rsidR="000513C6" w:rsidRPr="000513C6" w:rsidRDefault="000513C6" w:rsidP="000513C6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567" w:right="284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4.Рассматривание иллюстраций</w:t>
            </w: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 сказкам с изображением добрых и злых героев, решение проблемных ситуаций и обсуждение вопросов «Почему не любят злых людей?», «С кем любят дружить?»</w:t>
            </w:r>
          </w:p>
          <w:p w:rsidR="000513C6" w:rsidRPr="000513C6" w:rsidRDefault="000513C6" w:rsidP="000513C6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567" w:right="284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0513C6" w:rsidRPr="00FF2E4B" w:rsidTr="000513C6">
        <w:tc>
          <w:tcPr>
            <w:tcW w:w="32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13C6" w:rsidRPr="00FF2E4B" w:rsidRDefault="000513C6" w:rsidP="00051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FF2E4B" w:rsidRDefault="000513C6" w:rsidP="000513C6">
            <w:pPr>
              <w:spacing w:after="0" w:line="240" w:lineRule="auto"/>
              <w:ind w:left="567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  <w:p w:rsidR="000513C6" w:rsidRPr="00FF2E4B" w:rsidRDefault="000513C6" w:rsidP="000513C6">
            <w:pPr>
              <w:spacing w:after="0" w:line="240" w:lineRule="auto"/>
              <w:ind w:left="567" w:right="284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Памятка для родителей «Как помочь ребёнку быть вежливым», «Поговорим о доброте».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D22CF" w:rsidRPr="00FF2E4B" w:rsidTr="001D22CF">
        <w:trPr>
          <w:trHeight w:val="4241"/>
        </w:trPr>
        <w:tc>
          <w:tcPr>
            <w:tcW w:w="3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2CF" w:rsidRPr="00FF2E4B" w:rsidRDefault="001D22CF" w:rsidP="000513C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 день</w:t>
            </w:r>
          </w:p>
          <w:p w:rsidR="001D22CF" w:rsidRPr="00FF2E4B" w:rsidRDefault="001D22CF" w:rsidP="000513C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День добрых дел «Наши добрые сердца»</w:t>
            </w:r>
          </w:p>
        </w:tc>
        <w:tc>
          <w:tcPr>
            <w:tcW w:w="1134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2CF" w:rsidRPr="00FF2E4B" w:rsidRDefault="001D22CF" w:rsidP="000513C6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книги А. </w:t>
            </w:r>
            <w:proofErr w:type="spellStart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Барто</w:t>
            </w:r>
            <w:proofErr w:type="spellEnd"/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«Вовка - добрая душа».</w:t>
            </w:r>
          </w:p>
          <w:p w:rsidR="001D22CF" w:rsidRPr="00FF2E4B" w:rsidRDefault="001D22CF" w:rsidP="000513C6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о доброте, чуткости.</w:t>
            </w:r>
          </w:p>
          <w:p w:rsidR="001D22CF" w:rsidRPr="00FF2E4B" w:rsidRDefault="001D22CF" w:rsidP="001D22CF">
            <w:pPr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иллюстраций, картинок, с изображением различных поступков детей.</w:t>
            </w:r>
          </w:p>
          <w:p w:rsidR="001D22CF" w:rsidRPr="000513C6" w:rsidRDefault="001D22CF" w:rsidP="001D22CF">
            <w:pPr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«Покорми птиц»</w:t>
            </w:r>
          </w:p>
          <w:p w:rsidR="001D22CF" w:rsidRPr="00FF2E4B" w:rsidRDefault="001D22CF" w:rsidP="001D22CF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Совместная художественно-продуктивная деятельность</w:t>
            </w: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1D22CF" w:rsidRPr="00FF2E4B" w:rsidRDefault="001D22CF" w:rsidP="001D22CF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«Портрет друга» - рисование.</w:t>
            </w:r>
          </w:p>
          <w:p w:rsidR="001D22CF" w:rsidRPr="00FF2E4B" w:rsidRDefault="001D22CF" w:rsidP="001D22CF">
            <w:p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«Подарок другу»- лепка.</w:t>
            </w:r>
          </w:p>
          <w:p w:rsidR="001D22CF" w:rsidRPr="00FF2E4B" w:rsidRDefault="001D22CF" w:rsidP="001D22CF">
            <w:pPr>
              <w:numPr>
                <w:ilvl w:val="0"/>
                <w:numId w:val="13"/>
              </w:num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.Труд:</w:t>
            </w: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«лечим» книжки, ухаживаем за комнатными растениями, делаем подарки для сотрудников детского сада, помогаем поддерживать порядок в группе (убираем игрушки, наводим порядок в уголках).</w:t>
            </w:r>
          </w:p>
          <w:p w:rsidR="001D22CF" w:rsidRPr="001D22CF" w:rsidRDefault="001D22CF" w:rsidP="001D22CF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«Почистим участок от снега»</w:t>
            </w:r>
          </w:p>
        </w:tc>
      </w:tr>
      <w:tr w:rsidR="000513C6" w:rsidRPr="00FF2E4B" w:rsidTr="000513C6">
        <w:tc>
          <w:tcPr>
            <w:tcW w:w="3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FF2E4B" w:rsidRDefault="000513C6" w:rsidP="000513C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день</w:t>
            </w:r>
          </w:p>
          <w:p w:rsidR="000513C6" w:rsidRPr="00FF2E4B" w:rsidRDefault="000513C6" w:rsidP="000513C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День дружбы</w:t>
            </w:r>
          </w:p>
        </w:tc>
        <w:tc>
          <w:tcPr>
            <w:tcW w:w="1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1D22CF" w:rsidRDefault="000513C6" w:rsidP="001D22CF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Чтение:</w:t>
            </w:r>
            <w:r w:rsidRPr="001D2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С. Маршак «Пожелание друзьям», Б. </w:t>
            </w:r>
            <w:proofErr w:type="spellStart"/>
            <w:r w:rsidRPr="001D2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Заходер</w:t>
            </w:r>
            <w:proofErr w:type="spellEnd"/>
            <w:r w:rsidRPr="001D2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«Мы друзья», «Заячья избушка», </w:t>
            </w:r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мирилок</w:t>
            </w:r>
            <w:proofErr w:type="spellEnd"/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заучивание стихотворений, пословиц и поговорок о дружбе.</w:t>
            </w:r>
          </w:p>
          <w:p w:rsidR="000513C6" w:rsidRPr="00FF2E4B" w:rsidRDefault="000513C6" w:rsidP="001D22CF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Решение педагогических ситуаций.</w:t>
            </w:r>
          </w:p>
          <w:p w:rsidR="001D22CF" w:rsidRPr="001D22CF" w:rsidRDefault="000513C6" w:rsidP="001D22CF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Игры</w:t>
            </w:r>
            <w:r w:rsidRPr="001D2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«Узнай друга по описанию», Ручеек», </w:t>
            </w:r>
          </w:p>
          <w:p w:rsidR="000513C6" w:rsidRPr="001D22CF" w:rsidRDefault="000513C6" w:rsidP="001D22CF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Акция «</w:t>
            </w:r>
            <w:proofErr w:type="spellStart"/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Обнимашки</w:t>
            </w:r>
            <w:proofErr w:type="spellEnd"/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0513C6" w:rsidRPr="001D22CF" w:rsidRDefault="000513C6" w:rsidP="001D22CF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Беседа</w:t>
            </w:r>
            <w:r w:rsidRPr="001D22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«Дружба творит чудеса», </w:t>
            </w:r>
          </w:p>
          <w:p w:rsidR="001D22CF" w:rsidRPr="001D22CF" w:rsidRDefault="001D22CF" w:rsidP="001D22CF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«Покорми птиц»</w:t>
            </w:r>
          </w:p>
        </w:tc>
      </w:tr>
      <w:tr w:rsidR="000513C6" w:rsidRPr="00FF2E4B" w:rsidTr="000513C6">
        <w:tc>
          <w:tcPr>
            <w:tcW w:w="3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FF2E4B" w:rsidRDefault="000513C6" w:rsidP="000513C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день</w:t>
            </w:r>
          </w:p>
          <w:p w:rsidR="000513C6" w:rsidRPr="00FF2E4B" w:rsidRDefault="000513C6" w:rsidP="000513C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«Взрослые и дети»</w:t>
            </w:r>
          </w:p>
        </w:tc>
        <w:tc>
          <w:tcPr>
            <w:tcW w:w="1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99673B" w:rsidRDefault="000513C6" w:rsidP="0099673B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Беседа </w:t>
            </w:r>
            <w:r w:rsidRPr="00FF2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«Кем быть?», «Кем хочу стать?»</w:t>
            </w:r>
          </w:p>
          <w:p w:rsidR="0099673B" w:rsidRPr="0099673B" w:rsidRDefault="0099673B" w:rsidP="0099673B">
            <w:pPr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«Покорми птиц»</w:t>
            </w:r>
          </w:p>
          <w:p w:rsidR="001D22CF" w:rsidRPr="00FF2E4B" w:rsidRDefault="001D22CF" w:rsidP="0099673B">
            <w:pPr>
              <w:numPr>
                <w:ilvl w:val="0"/>
                <w:numId w:val="16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Дарение сотрудникам сада, ребятам младшей группы и родителям буклеты </w:t>
            </w:r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"Спешите делать добро!"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 сердечки добра</w:t>
            </w:r>
          </w:p>
          <w:p w:rsidR="000513C6" w:rsidRPr="00FF2E4B" w:rsidRDefault="001D22CF" w:rsidP="001D22CF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-игра </w:t>
            </w:r>
            <w:r w:rsidRPr="001D22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«День проявления спонтанной доброты»</w:t>
            </w:r>
          </w:p>
        </w:tc>
      </w:tr>
      <w:tr w:rsidR="000513C6" w:rsidRPr="00FF2E4B" w:rsidTr="000513C6">
        <w:tc>
          <w:tcPr>
            <w:tcW w:w="3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FF2E4B" w:rsidRDefault="000513C6" w:rsidP="000513C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день</w:t>
            </w:r>
          </w:p>
          <w:p w:rsidR="000513C6" w:rsidRPr="00FF2E4B" w:rsidRDefault="000513C6" w:rsidP="000513C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День улыбки</w:t>
            </w:r>
          </w:p>
        </w:tc>
        <w:tc>
          <w:tcPr>
            <w:tcW w:w="1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3C6" w:rsidRPr="001D22CF" w:rsidRDefault="000513C6" w:rsidP="001D22CF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567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Акция «Подари улыбку»</w:t>
            </w:r>
          </w:p>
          <w:p w:rsidR="000513C6" w:rsidRPr="001D22CF" w:rsidRDefault="000513C6" w:rsidP="001D22CF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567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Игра «Не сердись</w:t>
            </w:r>
            <w:r w:rsidR="001D22CF"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D22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 улыбнись»</w:t>
            </w:r>
          </w:p>
          <w:p w:rsidR="001D22CF" w:rsidRPr="000513C6" w:rsidRDefault="001D22CF" w:rsidP="001D22CF">
            <w:pPr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F2E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«Покорми птиц»</w:t>
            </w:r>
          </w:p>
          <w:p w:rsidR="000513C6" w:rsidRPr="00FF2E4B" w:rsidRDefault="000513C6" w:rsidP="000513C6">
            <w:pPr>
              <w:spacing w:after="0" w:line="240" w:lineRule="auto"/>
              <w:ind w:left="567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C0A38" w:rsidRPr="00FF2E4B" w:rsidRDefault="002C0A38" w:rsidP="0005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A38" w:rsidRPr="00FF2E4B" w:rsidSect="00FF2E4B">
      <w:pgSz w:w="16838" w:h="11906" w:orient="landscape"/>
      <w:pgMar w:top="850" w:right="1134" w:bottom="993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757"/>
    <w:multiLevelType w:val="multilevel"/>
    <w:tmpl w:val="0FC8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E47F5"/>
    <w:multiLevelType w:val="multilevel"/>
    <w:tmpl w:val="7B5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605B2"/>
    <w:multiLevelType w:val="multilevel"/>
    <w:tmpl w:val="6BFA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3579D"/>
    <w:multiLevelType w:val="multilevel"/>
    <w:tmpl w:val="D7E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84EA9"/>
    <w:multiLevelType w:val="multilevel"/>
    <w:tmpl w:val="F08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B3AE2"/>
    <w:multiLevelType w:val="multilevel"/>
    <w:tmpl w:val="77A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62B9E"/>
    <w:multiLevelType w:val="multilevel"/>
    <w:tmpl w:val="F94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00575"/>
    <w:multiLevelType w:val="multilevel"/>
    <w:tmpl w:val="F132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97C98"/>
    <w:multiLevelType w:val="multilevel"/>
    <w:tmpl w:val="6AB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F6EDE"/>
    <w:multiLevelType w:val="multilevel"/>
    <w:tmpl w:val="3300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06F56"/>
    <w:multiLevelType w:val="multilevel"/>
    <w:tmpl w:val="31F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85F36"/>
    <w:multiLevelType w:val="multilevel"/>
    <w:tmpl w:val="C84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E1D78"/>
    <w:multiLevelType w:val="multilevel"/>
    <w:tmpl w:val="9BD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B4790"/>
    <w:multiLevelType w:val="hybridMultilevel"/>
    <w:tmpl w:val="5F1879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84A752B"/>
    <w:multiLevelType w:val="multilevel"/>
    <w:tmpl w:val="785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91F65"/>
    <w:multiLevelType w:val="hybridMultilevel"/>
    <w:tmpl w:val="4A34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91A0D"/>
    <w:multiLevelType w:val="multilevel"/>
    <w:tmpl w:val="15D0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D5366"/>
    <w:multiLevelType w:val="multilevel"/>
    <w:tmpl w:val="4D3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16"/>
  </w:num>
  <w:num w:numId="13">
    <w:abstractNumId w:val="11"/>
  </w:num>
  <w:num w:numId="14">
    <w:abstractNumId w:val="17"/>
  </w:num>
  <w:num w:numId="15">
    <w:abstractNumId w:val="3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2"/>
    <w:rsid w:val="000513C6"/>
    <w:rsid w:val="001D22CF"/>
    <w:rsid w:val="002C0A38"/>
    <w:rsid w:val="00664738"/>
    <w:rsid w:val="0099673B"/>
    <w:rsid w:val="00C838C2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2E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D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2E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D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2</cp:revision>
  <dcterms:created xsi:type="dcterms:W3CDTF">2022-02-19T18:03:00Z</dcterms:created>
  <dcterms:modified xsi:type="dcterms:W3CDTF">2022-02-19T19:14:00Z</dcterms:modified>
</cp:coreProperties>
</file>