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788D" w14:textId="6FB1B590" w:rsidR="001A34C6" w:rsidRPr="001A34C6" w:rsidRDefault="00581B73" w:rsidP="001A34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Аналитическая справка по результатам педагогического мониторинга</w:t>
      </w:r>
      <w:r w:rsidR="00525D1C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начало</w:t>
      </w:r>
      <w:r w:rsidR="00BE2458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A27B6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bookmarkStart w:id="0" w:name="_GoBack"/>
      <w:bookmarkEnd w:id="0"/>
      <w:r w:rsidR="00485CBE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>23 - 2024</w:t>
      </w:r>
      <w:r w:rsidR="00525D1C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E2458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учебного </w:t>
      </w:r>
      <w:r w:rsidR="00525D1C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="00BE2458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4F144A5" w14:textId="1B50F407" w:rsidR="00581B73" w:rsidRPr="001A34C6" w:rsidRDefault="00BE2458" w:rsidP="001A34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подготовительной </w:t>
      </w:r>
      <w:r w:rsidR="00485CBE" w:rsidRPr="001A34C6">
        <w:rPr>
          <w:rFonts w:ascii="Times New Roman" w:hAnsi="Times New Roman" w:cs="Times New Roman"/>
          <w:b/>
          <w:bCs/>
          <w:sz w:val="28"/>
          <w:szCs w:val="28"/>
          <w:u w:val="single"/>
        </w:rPr>
        <w:t>к школе группе «Бабочки»</w:t>
      </w:r>
    </w:p>
    <w:p w14:paraId="4531F8C3" w14:textId="56B44A02" w:rsidR="00581B73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BE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</w:t>
      </w:r>
      <w:r w:rsidR="00525D1C" w:rsidRPr="00BE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тели:</w:t>
      </w:r>
      <w:r w:rsidR="00DA6067" w:rsidRPr="00BE2458">
        <w:rPr>
          <w:rFonts w:ascii="Times New Roman" w:hAnsi="Times New Roman" w:cs="Times New Roman"/>
          <w:sz w:val="28"/>
          <w:szCs w:val="28"/>
        </w:rPr>
        <w:t xml:space="preserve"> </w:t>
      </w:r>
      <w:r w:rsidR="00485CBE">
        <w:rPr>
          <w:rFonts w:ascii="Times New Roman" w:hAnsi="Times New Roman" w:cs="Times New Roman"/>
          <w:sz w:val="28"/>
          <w:szCs w:val="28"/>
        </w:rPr>
        <w:t>Анисимова Екатерина Геннадьевна</w:t>
      </w:r>
    </w:p>
    <w:p w14:paraId="46029CC1" w14:textId="1F928D51" w:rsidR="00485CBE" w:rsidRPr="00BE2458" w:rsidRDefault="00485CBE" w:rsidP="00581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Иванова Светлана Валерьевна</w:t>
      </w:r>
    </w:p>
    <w:p w14:paraId="19CED85B" w14:textId="3E317F2B" w:rsidR="00BE2458" w:rsidRPr="001A34C6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BE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мониторинге участвовали:</w:t>
      </w:r>
      <w:r w:rsidR="00BE2458">
        <w:rPr>
          <w:rFonts w:ascii="Times New Roman" w:hAnsi="Times New Roman" w:cs="Times New Roman"/>
          <w:sz w:val="28"/>
          <w:szCs w:val="28"/>
        </w:rPr>
        <w:t xml:space="preserve"> группе списочный состав воспитанников </w:t>
      </w:r>
      <w:r w:rsidR="00BE2458" w:rsidRPr="001A34C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34C6" w:rsidRPr="001A34C6">
        <w:rPr>
          <w:rFonts w:ascii="Times New Roman" w:hAnsi="Times New Roman" w:cs="Times New Roman"/>
          <w:sz w:val="28"/>
          <w:szCs w:val="28"/>
        </w:rPr>
        <w:t>16</w:t>
      </w:r>
      <w:r w:rsidR="00BE2458" w:rsidRPr="001A34C6">
        <w:rPr>
          <w:rFonts w:ascii="Times New Roman" w:hAnsi="Times New Roman" w:cs="Times New Roman"/>
          <w:sz w:val="28"/>
          <w:szCs w:val="28"/>
        </w:rPr>
        <w:t xml:space="preserve"> детей, но по причине не посещаемости </w:t>
      </w:r>
      <w:r w:rsidR="00485CBE" w:rsidRPr="001A34C6">
        <w:rPr>
          <w:rFonts w:ascii="Times New Roman" w:hAnsi="Times New Roman" w:cs="Times New Roman"/>
          <w:sz w:val="28"/>
          <w:szCs w:val="28"/>
        </w:rPr>
        <w:t>5</w:t>
      </w:r>
      <w:r w:rsidR="00BE2458" w:rsidRPr="001A34C6">
        <w:rPr>
          <w:rFonts w:ascii="Times New Roman" w:hAnsi="Times New Roman" w:cs="Times New Roman"/>
          <w:sz w:val="28"/>
          <w:szCs w:val="28"/>
        </w:rPr>
        <w:t xml:space="preserve"> детей, в обследовании принимали участие 1</w:t>
      </w:r>
      <w:r w:rsidR="00CC7EDB" w:rsidRPr="001A34C6">
        <w:rPr>
          <w:rFonts w:ascii="Times New Roman" w:hAnsi="Times New Roman" w:cs="Times New Roman"/>
          <w:sz w:val="28"/>
          <w:szCs w:val="28"/>
        </w:rPr>
        <w:t>0</w:t>
      </w:r>
      <w:r w:rsidR="00BE2458" w:rsidRPr="001A34C6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 w:rsidR="001A34C6" w:rsidRPr="001A34C6">
        <w:rPr>
          <w:rFonts w:ascii="Times New Roman" w:hAnsi="Times New Roman" w:cs="Times New Roman"/>
          <w:sz w:val="28"/>
          <w:szCs w:val="28"/>
        </w:rPr>
        <w:t xml:space="preserve"> </w:t>
      </w:r>
      <w:r w:rsidR="001A34C6">
        <w:rPr>
          <w:rFonts w:ascii="Times New Roman" w:hAnsi="Times New Roman" w:cs="Times New Roman"/>
          <w:sz w:val="28"/>
          <w:szCs w:val="28"/>
        </w:rPr>
        <w:t>Один ребенок с диагнозом ЗПР.</w:t>
      </w:r>
    </w:p>
    <w:p w14:paraId="7ADC0AF2" w14:textId="1D9FE2DC" w:rsidR="00581B73" w:rsidRPr="00BE2458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BE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ходе мониторинга использовали методы:</w:t>
      </w:r>
      <w:r w:rsidRPr="00BE2458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беседа, анализ продуктивной деяте</w:t>
      </w:r>
      <w:r w:rsidR="00B673AB" w:rsidRPr="00BE2458">
        <w:rPr>
          <w:rFonts w:ascii="Times New Roman" w:hAnsi="Times New Roman" w:cs="Times New Roman"/>
          <w:sz w:val="28"/>
          <w:szCs w:val="28"/>
        </w:rPr>
        <w:t>льности, дидактический материал</w:t>
      </w:r>
    </w:p>
    <w:p w14:paraId="669CDDDF" w14:textId="77777777" w:rsidR="00581B73" w:rsidRPr="00BE2458" w:rsidRDefault="00581B73" w:rsidP="00581B7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проводился по следующим областям:</w:t>
      </w:r>
    </w:p>
    <w:p w14:paraId="06AF1E72" w14:textId="1CBBC250" w:rsidR="00581B73" w:rsidRPr="00BE2458" w:rsidRDefault="00B673AB" w:rsidP="00581B73">
      <w:pPr>
        <w:rPr>
          <w:rFonts w:ascii="Times New Roman" w:hAnsi="Times New Roman" w:cs="Times New Roman"/>
          <w:sz w:val="28"/>
          <w:szCs w:val="28"/>
        </w:rPr>
      </w:pPr>
      <w:r w:rsidRPr="00BE2458">
        <w:rPr>
          <w:rFonts w:ascii="Times New Roman" w:hAnsi="Times New Roman" w:cs="Times New Roman"/>
          <w:sz w:val="28"/>
          <w:szCs w:val="28"/>
        </w:rPr>
        <w:t>Речевое развития</w:t>
      </w:r>
      <w:r w:rsidR="00BE2458" w:rsidRPr="00BE2458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BE2458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BE2458" w:rsidRPr="00BE2458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BE2458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BE2458" w:rsidRPr="00BE2458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BE245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BE2458" w:rsidRPr="00BE2458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BE2458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14:paraId="072F9E8F" w14:textId="77777777" w:rsidR="00581B73" w:rsidRPr="00BE2458" w:rsidRDefault="00581B73" w:rsidP="00581B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458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48E28EB1" w14:textId="52F11C07" w:rsidR="00581B73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BE2458">
        <w:rPr>
          <w:rFonts w:ascii="Times New Roman" w:hAnsi="Times New Roman" w:cs="Times New Roman"/>
          <w:sz w:val="28"/>
          <w:szCs w:val="28"/>
        </w:rPr>
        <w:t>Программный материал (по всем 5 образовательным областям) усвоен детьми подготовительной к школе группы:</w:t>
      </w:r>
    </w:p>
    <w:p w14:paraId="5991888C" w14:textId="3AC3E788" w:rsidR="009A19C8" w:rsidRDefault="009A19C8" w:rsidP="00581B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Hlk116652767"/>
      <w:r w:rsidRPr="009A19C8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BE2458" w:rsidRPr="009A19C8">
        <w:rPr>
          <w:rFonts w:ascii="Times New Roman" w:hAnsi="Times New Roman" w:cs="Times New Roman"/>
          <w:sz w:val="28"/>
          <w:szCs w:val="28"/>
        </w:rPr>
        <w:t xml:space="preserve">– </w:t>
      </w:r>
      <w:r w:rsidR="001A34C6">
        <w:rPr>
          <w:rFonts w:ascii="Times New Roman" w:hAnsi="Times New Roman" w:cs="Times New Roman"/>
          <w:sz w:val="28"/>
          <w:szCs w:val="28"/>
        </w:rPr>
        <w:t>20%</w:t>
      </w:r>
    </w:p>
    <w:p w14:paraId="304C3FCB" w14:textId="7DCB82DF" w:rsidR="009A19C8" w:rsidRDefault="002D52C4" w:rsidP="00581B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19C8">
        <w:rPr>
          <w:rFonts w:ascii="Times New Roman" w:hAnsi="Times New Roman" w:cs="Times New Roman"/>
          <w:sz w:val="28"/>
          <w:szCs w:val="28"/>
        </w:rPr>
        <w:t xml:space="preserve">на </w:t>
      </w:r>
      <w:r w:rsidR="00BE2458" w:rsidRPr="009A19C8">
        <w:rPr>
          <w:rFonts w:ascii="Times New Roman" w:hAnsi="Times New Roman" w:cs="Times New Roman"/>
          <w:sz w:val="28"/>
          <w:szCs w:val="28"/>
        </w:rPr>
        <w:t xml:space="preserve">стадии формирования – </w:t>
      </w:r>
      <w:r w:rsidR="001A34C6">
        <w:rPr>
          <w:rFonts w:ascii="Times New Roman" w:hAnsi="Times New Roman" w:cs="Times New Roman"/>
          <w:sz w:val="28"/>
          <w:szCs w:val="28"/>
        </w:rPr>
        <w:t>60%</w:t>
      </w:r>
    </w:p>
    <w:p w14:paraId="37286C66" w14:textId="63742EA5" w:rsidR="00581B73" w:rsidRPr="009A19C8" w:rsidRDefault="002D52C4" w:rsidP="00581B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19C8">
        <w:rPr>
          <w:rFonts w:ascii="Times New Roman" w:hAnsi="Times New Roman" w:cs="Times New Roman"/>
          <w:sz w:val="28"/>
          <w:szCs w:val="28"/>
        </w:rPr>
        <w:t>н</w:t>
      </w:r>
      <w:r w:rsidR="00BE2458" w:rsidRPr="009A19C8">
        <w:rPr>
          <w:rFonts w:ascii="Times New Roman" w:hAnsi="Times New Roman" w:cs="Times New Roman"/>
          <w:sz w:val="28"/>
          <w:szCs w:val="28"/>
        </w:rPr>
        <w:t xml:space="preserve">е сформирован </w:t>
      </w:r>
      <w:r w:rsidRPr="009A19C8">
        <w:rPr>
          <w:rFonts w:ascii="Times New Roman" w:hAnsi="Times New Roman" w:cs="Times New Roman"/>
          <w:sz w:val="28"/>
          <w:szCs w:val="28"/>
        </w:rPr>
        <w:t xml:space="preserve">– </w:t>
      </w:r>
      <w:r w:rsidR="001A34C6">
        <w:rPr>
          <w:rFonts w:ascii="Times New Roman" w:hAnsi="Times New Roman" w:cs="Times New Roman"/>
          <w:sz w:val="28"/>
          <w:szCs w:val="28"/>
        </w:rPr>
        <w:t>20%</w:t>
      </w:r>
    </w:p>
    <w:bookmarkEnd w:id="1"/>
    <w:p w14:paraId="24D3547B" w14:textId="77777777" w:rsidR="00581B73" w:rsidRPr="00C83AA6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C83AA6">
        <w:rPr>
          <w:rFonts w:ascii="Times New Roman" w:hAnsi="Times New Roman" w:cs="Times New Roman"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14:paraId="7E16DD30" w14:textId="77777777" w:rsidR="00B87E5C" w:rsidRPr="00B87E5C" w:rsidRDefault="00581B73" w:rsidP="00B87E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7E5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</w:t>
      </w:r>
      <w:r w:rsidR="00525D1C" w:rsidRPr="00B87E5C">
        <w:rPr>
          <w:rFonts w:ascii="Times New Roman" w:hAnsi="Times New Roman" w:cs="Times New Roman"/>
          <w:b/>
          <w:bCs/>
          <w:sz w:val="28"/>
          <w:szCs w:val="28"/>
        </w:rPr>
        <w:t xml:space="preserve">зическое развитие» </w:t>
      </w:r>
    </w:p>
    <w:p w14:paraId="35F7B8FA" w14:textId="08EB5818" w:rsidR="008E5502" w:rsidRDefault="00525D1C" w:rsidP="008E55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50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120E8">
        <w:rPr>
          <w:rFonts w:ascii="Times New Roman" w:hAnsi="Times New Roman" w:cs="Times New Roman"/>
          <w:i/>
          <w:iCs/>
          <w:sz w:val="28"/>
          <w:szCs w:val="28"/>
        </w:rPr>
        <w:t>сформирован</w:t>
      </w:r>
      <w:r w:rsidR="008E5502" w:rsidRPr="008E5502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CC7EDB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8E5502" w:rsidRPr="008E5502">
        <w:rPr>
          <w:rFonts w:ascii="Times New Roman" w:hAnsi="Times New Roman" w:cs="Times New Roman"/>
          <w:i/>
          <w:iCs/>
          <w:sz w:val="28"/>
          <w:szCs w:val="28"/>
        </w:rPr>
        <w:t xml:space="preserve">%, на стадии формирования – </w:t>
      </w:r>
      <w:r w:rsidR="00CC7EDB">
        <w:rPr>
          <w:rFonts w:ascii="Times New Roman" w:hAnsi="Times New Roman" w:cs="Times New Roman"/>
          <w:i/>
          <w:iCs/>
          <w:sz w:val="28"/>
          <w:szCs w:val="28"/>
        </w:rPr>
        <w:t>60</w:t>
      </w:r>
      <w:r w:rsidR="008E5502" w:rsidRPr="008E5502">
        <w:rPr>
          <w:rFonts w:ascii="Times New Roman" w:hAnsi="Times New Roman" w:cs="Times New Roman"/>
          <w:i/>
          <w:iCs/>
          <w:sz w:val="28"/>
          <w:szCs w:val="28"/>
        </w:rPr>
        <w:t xml:space="preserve">%, не сформирован – </w:t>
      </w:r>
      <w:r w:rsidR="00CC7EDB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="008E5502" w:rsidRPr="008E5502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14:paraId="07A56FF7" w14:textId="77777777" w:rsidR="0069134D" w:rsidRDefault="00CC7EDB" w:rsidP="008E550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7C3B9C" wp14:editId="7371C642">
            <wp:extent cx="4171950" cy="1955800"/>
            <wp:effectExtent l="0" t="0" r="0" b="6350"/>
            <wp:docPr id="118159915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7A8E2A" w14:textId="33CAD6F6" w:rsidR="005F4F4A" w:rsidRPr="0069134D" w:rsidRDefault="00581B73" w:rsidP="008E55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 xml:space="preserve">Реализация ОО находится на достаточно высоком уровне. Этому способствует соблюдение режима двигательной активности в течение дня, </w:t>
      </w:r>
      <w:r w:rsidRPr="00B87E5C">
        <w:rPr>
          <w:rFonts w:ascii="Times New Roman" w:hAnsi="Times New Roman" w:cs="Times New Roman"/>
          <w:sz w:val="28"/>
          <w:szCs w:val="28"/>
        </w:rPr>
        <w:lastRenderedPageBreak/>
        <w:t>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</w:t>
      </w:r>
      <w:r w:rsidR="009A19C8">
        <w:rPr>
          <w:rFonts w:ascii="Times New Roman" w:hAnsi="Times New Roman" w:cs="Times New Roman"/>
          <w:sz w:val="28"/>
          <w:szCs w:val="28"/>
        </w:rPr>
        <w:t xml:space="preserve">, участие в областных и районных соревнованиях по физическому воспитанию. </w:t>
      </w:r>
    </w:p>
    <w:p w14:paraId="1804EECD" w14:textId="77777777" w:rsidR="009A19C8" w:rsidRDefault="009A19C8" w:rsidP="008E5502">
      <w:pPr>
        <w:rPr>
          <w:rFonts w:ascii="Times New Roman" w:hAnsi="Times New Roman" w:cs="Times New Roman"/>
          <w:noProof/>
          <w:sz w:val="28"/>
          <w:szCs w:val="28"/>
        </w:rPr>
      </w:pPr>
    </w:p>
    <w:p w14:paraId="7538CF00" w14:textId="2C0B88E2" w:rsidR="00B87E5C" w:rsidRPr="0069134D" w:rsidRDefault="00B87E5C" w:rsidP="0069134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134D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="00581B73" w:rsidRPr="0069134D">
        <w:rPr>
          <w:rFonts w:ascii="Times New Roman" w:hAnsi="Times New Roman" w:cs="Times New Roman"/>
          <w:b/>
          <w:bCs/>
          <w:sz w:val="28"/>
          <w:szCs w:val="28"/>
        </w:rPr>
        <w:t xml:space="preserve"> область «Художественно - эсте</w:t>
      </w:r>
      <w:r w:rsidR="00525D1C" w:rsidRPr="0069134D">
        <w:rPr>
          <w:rFonts w:ascii="Times New Roman" w:hAnsi="Times New Roman" w:cs="Times New Roman"/>
          <w:b/>
          <w:bCs/>
          <w:sz w:val="28"/>
          <w:szCs w:val="28"/>
        </w:rPr>
        <w:t xml:space="preserve">тическое развитие» </w:t>
      </w:r>
    </w:p>
    <w:p w14:paraId="3CB5149D" w14:textId="3EF0125C" w:rsidR="005F4F4A" w:rsidRDefault="005F4F4A" w:rsidP="00B87E5C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6654048"/>
      <w:r w:rsidRPr="005F4F4A">
        <w:rPr>
          <w:rFonts w:ascii="Times New Roman" w:hAnsi="Times New Roman" w:cs="Times New Roman"/>
          <w:i/>
          <w:iCs/>
          <w:sz w:val="28"/>
          <w:szCs w:val="28"/>
        </w:rPr>
        <w:t xml:space="preserve">(сформирован – </w:t>
      </w:r>
      <w:r w:rsidR="00CC7EDB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Pr="005F4F4A">
        <w:rPr>
          <w:rFonts w:ascii="Times New Roman" w:hAnsi="Times New Roman" w:cs="Times New Roman"/>
          <w:i/>
          <w:iCs/>
          <w:sz w:val="28"/>
          <w:szCs w:val="28"/>
        </w:rPr>
        <w:t>%, на стадии формирования –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C7EDB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5F4F4A">
        <w:rPr>
          <w:rFonts w:ascii="Times New Roman" w:hAnsi="Times New Roman" w:cs="Times New Roman"/>
          <w:i/>
          <w:iCs/>
          <w:sz w:val="28"/>
          <w:szCs w:val="28"/>
        </w:rPr>
        <w:t xml:space="preserve"> %, не сформирован –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CC7EDB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5F4F4A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14:paraId="04A82862" w14:textId="4EF08170" w:rsidR="00CC7EDB" w:rsidRPr="005F4F4A" w:rsidRDefault="00CC7EDB" w:rsidP="00B87E5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A2789C" wp14:editId="2D92550D">
            <wp:extent cx="3961130" cy="2054225"/>
            <wp:effectExtent l="0" t="0" r="1270" b="3175"/>
            <wp:docPr id="69659150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2"/>
    <w:p w14:paraId="58C071E3" w14:textId="7A7D871B" w:rsidR="00581B73" w:rsidRPr="00B87E5C" w:rsidRDefault="00581B73" w:rsidP="00B87E5C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14:paraId="69DDFA5D" w14:textId="77777777" w:rsidR="00581B73" w:rsidRPr="00B87E5C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14:paraId="03DAA704" w14:textId="77777777" w:rsidR="00581B73" w:rsidRPr="00B87E5C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14:paraId="778CBCE0" w14:textId="713B0BEE" w:rsidR="00581B73" w:rsidRDefault="00581B73" w:rsidP="00581B73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>В лепке дети лепят предметы разной формы, используя усвоенные приемы и способы.</w:t>
      </w:r>
      <w:r w:rsidR="00B87E5C">
        <w:rPr>
          <w:rFonts w:ascii="Times New Roman" w:hAnsi="Times New Roman" w:cs="Times New Roman"/>
          <w:sz w:val="28"/>
          <w:szCs w:val="28"/>
        </w:rPr>
        <w:t xml:space="preserve"> </w:t>
      </w:r>
      <w:r w:rsidRPr="00B87E5C">
        <w:rPr>
          <w:rFonts w:ascii="Times New Roman" w:hAnsi="Times New Roman" w:cs="Times New Roman"/>
          <w:sz w:val="28"/>
          <w:szCs w:val="28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14:paraId="738E4EAC" w14:textId="77777777" w:rsidR="001A34C6" w:rsidRPr="001A34C6" w:rsidRDefault="001A34C6" w:rsidP="001A34C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30649" w14:textId="526B2599" w:rsidR="00B87E5C" w:rsidRPr="00F44AED" w:rsidRDefault="00D771D0" w:rsidP="00F44AE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44A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</w:t>
      </w:r>
      <w:r w:rsidR="00525D1C" w:rsidRPr="00F44AED">
        <w:rPr>
          <w:rFonts w:ascii="Times New Roman" w:hAnsi="Times New Roman" w:cs="Times New Roman"/>
          <w:b/>
          <w:bCs/>
          <w:sz w:val="28"/>
          <w:szCs w:val="28"/>
        </w:rPr>
        <w:t xml:space="preserve">асть «Развитие речи» </w:t>
      </w:r>
    </w:p>
    <w:p w14:paraId="5BE237DA" w14:textId="626C226C" w:rsidR="009A6DE2" w:rsidRDefault="009A6DE2" w:rsidP="00B87E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A6DE2">
        <w:rPr>
          <w:rFonts w:ascii="Times New Roman" w:hAnsi="Times New Roman" w:cs="Times New Roman"/>
          <w:i/>
          <w:iCs/>
          <w:sz w:val="28"/>
          <w:szCs w:val="28"/>
        </w:rPr>
        <w:t>(сформирован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134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 xml:space="preserve"> %, на стадии формирования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134D">
        <w:rPr>
          <w:rFonts w:ascii="Times New Roman" w:hAnsi="Times New Roman" w:cs="Times New Roman"/>
          <w:i/>
          <w:iCs/>
          <w:sz w:val="28"/>
          <w:szCs w:val="28"/>
        </w:rPr>
        <w:t>60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 xml:space="preserve"> %, не сформирован – </w:t>
      </w:r>
      <w:r w:rsidR="0069134D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14:paraId="74976270" w14:textId="151EF87D" w:rsidR="0069134D" w:rsidRPr="009A6DE2" w:rsidRDefault="0069134D" w:rsidP="00B87E5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2F94BF" wp14:editId="0CB5CC2B">
            <wp:extent cx="4730750" cy="1899920"/>
            <wp:effectExtent l="0" t="0" r="12700" b="5080"/>
            <wp:docPr id="168509964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ED7C5A" w14:textId="0156E685" w:rsidR="00D771D0" w:rsidRDefault="00D771D0" w:rsidP="00B87E5C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14:paraId="04B420E5" w14:textId="39AC7075" w:rsidR="00B87E5C" w:rsidRPr="0069134D" w:rsidRDefault="00D771D0" w:rsidP="0069134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134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 – коммун</w:t>
      </w:r>
      <w:r w:rsidR="00525D1C" w:rsidRPr="0069134D">
        <w:rPr>
          <w:rFonts w:ascii="Times New Roman" w:hAnsi="Times New Roman" w:cs="Times New Roman"/>
          <w:b/>
          <w:bCs/>
          <w:sz w:val="28"/>
          <w:szCs w:val="28"/>
        </w:rPr>
        <w:t xml:space="preserve">икативное развитие» </w:t>
      </w:r>
    </w:p>
    <w:p w14:paraId="65E2105B" w14:textId="4B48915D" w:rsidR="009A6DE2" w:rsidRDefault="009A6DE2" w:rsidP="00D771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A6DE2">
        <w:rPr>
          <w:rFonts w:ascii="Times New Roman" w:hAnsi="Times New Roman" w:cs="Times New Roman"/>
          <w:i/>
          <w:iCs/>
          <w:sz w:val="28"/>
          <w:szCs w:val="28"/>
        </w:rPr>
        <w:t>(сформирован –</w:t>
      </w:r>
      <w:r w:rsidR="0069134D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 xml:space="preserve"> %, на стадии формирования – </w:t>
      </w:r>
      <w:r w:rsidR="0069134D">
        <w:rPr>
          <w:rFonts w:ascii="Times New Roman" w:hAnsi="Times New Roman" w:cs="Times New Roman"/>
          <w:i/>
          <w:iCs/>
          <w:sz w:val="28"/>
          <w:szCs w:val="28"/>
        </w:rPr>
        <w:t>70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 xml:space="preserve"> %, не сформирован – 0 %)</w:t>
      </w:r>
    </w:p>
    <w:p w14:paraId="408D8F09" w14:textId="163C5F4C" w:rsidR="0069134D" w:rsidRPr="009A6DE2" w:rsidRDefault="0069134D" w:rsidP="00D771D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209E0F" wp14:editId="4DBC08E9">
            <wp:extent cx="4933950" cy="2489200"/>
            <wp:effectExtent l="0" t="0" r="0" b="6350"/>
            <wp:docPr id="108670170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A5EC64" w14:textId="2691BE73" w:rsidR="00D771D0" w:rsidRDefault="00D771D0" w:rsidP="00D771D0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</w:t>
      </w:r>
      <w:r w:rsidRPr="00B87E5C">
        <w:rPr>
          <w:rFonts w:ascii="Times New Roman" w:hAnsi="Times New Roman" w:cs="Times New Roman"/>
          <w:sz w:val="28"/>
          <w:szCs w:val="28"/>
        </w:rPr>
        <w:lastRenderedPageBreak/>
        <w:t>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</w:t>
      </w:r>
    </w:p>
    <w:p w14:paraId="46D363EC" w14:textId="136EE3EA" w:rsidR="00B87E5C" w:rsidRPr="00F44AED" w:rsidRDefault="00D771D0" w:rsidP="00F44AE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44AE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область. «Позна</w:t>
      </w:r>
      <w:r w:rsidR="00525D1C" w:rsidRPr="00F44AED">
        <w:rPr>
          <w:rFonts w:ascii="Times New Roman" w:hAnsi="Times New Roman" w:cs="Times New Roman"/>
          <w:b/>
          <w:bCs/>
          <w:sz w:val="28"/>
          <w:szCs w:val="28"/>
        </w:rPr>
        <w:t xml:space="preserve">вательное развитие» </w:t>
      </w:r>
    </w:p>
    <w:p w14:paraId="695CFDEE" w14:textId="718B9BD4" w:rsidR="009A6DE2" w:rsidRDefault="009A6DE2" w:rsidP="00B87E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A6DE2">
        <w:rPr>
          <w:rFonts w:ascii="Times New Roman" w:hAnsi="Times New Roman" w:cs="Times New Roman"/>
          <w:i/>
          <w:iCs/>
          <w:sz w:val="28"/>
          <w:szCs w:val="28"/>
        </w:rPr>
        <w:t>(сформирован –</w:t>
      </w:r>
      <w:r w:rsidR="004120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34C6" w:rsidRPr="001A34C6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 xml:space="preserve"> %, на стадии формирования – </w:t>
      </w:r>
      <w:r w:rsidR="001A34C6" w:rsidRPr="001A34C6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>%, не сформирован –</w:t>
      </w:r>
      <w:r w:rsidR="001A34C6" w:rsidRPr="001A34C6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="004120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6DE2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14:paraId="450E898C" w14:textId="23074A84" w:rsidR="00F44AED" w:rsidRPr="001A34C6" w:rsidRDefault="001A34C6" w:rsidP="00B87E5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9C25E67" wp14:editId="0E09A862">
            <wp:extent cx="5035550" cy="2227580"/>
            <wp:effectExtent l="0" t="0" r="12700" b="1270"/>
            <wp:docPr id="8905736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37E9B1" w14:textId="3F1024B5" w:rsidR="00D771D0" w:rsidRPr="00B87E5C" w:rsidRDefault="00D771D0" w:rsidP="00B87E5C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>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</w:t>
      </w:r>
      <w:r w:rsidR="00B673AB" w:rsidRPr="00B87E5C">
        <w:rPr>
          <w:rFonts w:ascii="Times New Roman" w:hAnsi="Times New Roman" w:cs="Times New Roman"/>
          <w:sz w:val="28"/>
          <w:szCs w:val="28"/>
        </w:rPr>
        <w:t>охой организации у некоторых во</w:t>
      </w:r>
      <w:r w:rsidR="00525D1C" w:rsidRPr="00B87E5C">
        <w:rPr>
          <w:rFonts w:ascii="Times New Roman" w:hAnsi="Times New Roman" w:cs="Times New Roman"/>
          <w:sz w:val="28"/>
          <w:szCs w:val="28"/>
        </w:rPr>
        <w:t>с</w:t>
      </w:r>
      <w:r w:rsidRPr="00B87E5C">
        <w:rPr>
          <w:rFonts w:ascii="Times New Roman" w:hAnsi="Times New Roman" w:cs="Times New Roman"/>
          <w:sz w:val="28"/>
          <w:szCs w:val="28"/>
        </w:rPr>
        <w:t>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14:paraId="11E23302" w14:textId="456F6B52" w:rsidR="00B87E5C" w:rsidRDefault="00B87E5C" w:rsidP="00D771D0">
      <w:pPr>
        <w:rPr>
          <w:rFonts w:ascii="Times New Roman" w:hAnsi="Times New Roman" w:cs="Times New Roman"/>
          <w:sz w:val="28"/>
          <w:szCs w:val="28"/>
        </w:rPr>
      </w:pPr>
    </w:p>
    <w:p w14:paraId="5E74F0F2" w14:textId="77777777" w:rsidR="004120E8" w:rsidRDefault="004120E8" w:rsidP="00D771D0">
      <w:pPr>
        <w:rPr>
          <w:rFonts w:ascii="Times New Roman" w:hAnsi="Times New Roman" w:cs="Times New Roman"/>
          <w:sz w:val="28"/>
          <w:szCs w:val="28"/>
        </w:rPr>
      </w:pPr>
    </w:p>
    <w:p w14:paraId="77F98FAF" w14:textId="77777777" w:rsidR="001A34C6" w:rsidRDefault="001A34C6" w:rsidP="00D771D0">
      <w:pPr>
        <w:rPr>
          <w:rFonts w:ascii="Times New Roman" w:hAnsi="Times New Roman" w:cs="Times New Roman"/>
          <w:sz w:val="28"/>
          <w:szCs w:val="28"/>
        </w:rPr>
      </w:pPr>
    </w:p>
    <w:p w14:paraId="5F0D3285" w14:textId="77777777" w:rsidR="001A34C6" w:rsidRDefault="001A34C6" w:rsidP="001A3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655AE" w14:textId="77777777" w:rsidR="001A34C6" w:rsidRDefault="001A34C6" w:rsidP="001A3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E5FC1" w14:textId="1857F4C8" w:rsidR="00D771D0" w:rsidRPr="001A34C6" w:rsidRDefault="00D771D0" w:rsidP="001A3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4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</w:p>
    <w:p w14:paraId="5D9C1DF1" w14:textId="77777777" w:rsidR="00F8166F" w:rsidRPr="00B87E5C" w:rsidRDefault="00F8166F" w:rsidP="00F816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7E5C">
        <w:rPr>
          <w:color w:val="000000"/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14:paraId="4935948C" w14:textId="77777777" w:rsidR="00F8166F" w:rsidRPr="00B87E5C" w:rsidRDefault="00F8166F" w:rsidP="00F816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7E5C">
        <w:rPr>
          <w:color w:val="000000"/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14:paraId="27908B37" w14:textId="6B7A058B" w:rsidR="00F8166F" w:rsidRPr="00B87E5C" w:rsidRDefault="00F8166F" w:rsidP="00F816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7E5C">
        <w:rPr>
          <w:color w:val="000000"/>
          <w:sz w:val="28"/>
          <w:szCs w:val="28"/>
        </w:rPr>
        <w:t>    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14:paraId="6F3973FA" w14:textId="433384BB" w:rsidR="00F8166F" w:rsidRPr="00B87E5C" w:rsidRDefault="00F8166F" w:rsidP="00F816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7E5C">
        <w:rPr>
          <w:color w:val="000000"/>
          <w:sz w:val="28"/>
          <w:szCs w:val="28"/>
        </w:rPr>
        <w:t>     Очевиден положительный результат проделанной работы: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14:paraId="0A23241A" w14:textId="77777777" w:rsidR="005236F6" w:rsidRPr="00B87E5C" w:rsidRDefault="00D771D0" w:rsidP="00D771D0">
      <w:pPr>
        <w:rPr>
          <w:rFonts w:ascii="Times New Roman" w:hAnsi="Times New Roman" w:cs="Times New Roman"/>
          <w:sz w:val="28"/>
          <w:szCs w:val="28"/>
        </w:rPr>
      </w:pPr>
      <w:r w:rsidRPr="00B87E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36F6" w:rsidRPr="00B8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024A"/>
    <w:multiLevelType w:val="hybridMultilevel"/>
    <w:tmpl w:val="00B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516B"/>
    <w:multiLevelType w:val="hybridMultilevel"/>
    <w:tmpl w:val="895AB14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4"/>
    <w:rsid w:val="000979A5"/>
    <w:rsid w:val="001A27B6"/>
    <w:rsid w:val="001A34C6"/>
    <w:rsid w:val="002D52C4"/>
    <w:rsid w:val="00343AA9"/>
    <w:rsid w:val="004120E8"/>
    <w:rsid w:val="00485CBE"/>
    <w:rsid w:val="005236F6"/>
    <w:rsid w:val="00525D1C"/>
    <w:rsid w:val="00581B73"/>
    <w:rsid w:val="005F4F4A"/>
    <w:rsid w:val="0069134D"/>
    <w:rsid w:val="007E72FC"/>
    <w:rsid w:val="00860BD4"/>
    <w:rsid w:val="008E5502"/>
    <w:rsid w:val="009A19C8"/>
    <w:rsid w:val="009A6DE2"/>
    <w:rsid w:val="00A31E48"/>
    <w:rsid w:val="00B673AB"/>
    <w:rsid w:val="00B87E5C"/>
    <w:rsid w:val="00BA7914"/>
    <w:rsid w:val="00BE2458"/>
    <w:rsid w:val="00C83AA6"/>
    <w:rsid w:val="00CB79A9"/>
    <w:rsid w:val="00CC7EDB"/>
    <w:rsid w:val="00D771D0"/>
    <w:rsid w:val="00DA6067"/>
    <w:rsid w:val="00EC229A"/>
    <w:rsid w:val="00F44AED"/>
    <w:rsid w:val="00F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6F4A"/>
  <w15:chartTrackingRefBased/>
  <w15:docId w15:val="{0645938D-DF08-4DBC-A48C-E06385D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7;&#1080;&#1103;%20&#1076;&#1080;&#1072;&#1075;&#1085;.&#1087;&#1086;&#1076;&#1075;.%20&#1075;&#1088;&#1091;&#1087;&#1087;&#1072;%20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7;&#1080;&#1103;%20&#1076;&#1080;&#1072;&#1075;&#1085;.&#1087;&#1086;&#1076;&#1075;.%20&#1075;&#1088;&#1091;&#1087;&#1087;&#1072;%203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7;&#1080;&#1103;%20&#1076;&#1080;&#1072;&#1075;&#1085;.&#1087;&#1086;&#1076;&#1075;.%20&#1075;&#1088;&#1091;&#1087;&#1087;&#1072;%203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7;&#1080;&#1103;%20&#1076;&#1080;&#1072;&#1075;&#1085;.&#1087;&#1086;&#1076;&#1075;.%20&#1075;&#1088;&#1091;&#1087;&#1087;&#1072;%203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7;&#1080;&#1103;%20&#1076;&#1080;&#1072;&#1075;&#1085;.&#1087;&#1086;&#1076;&#1075;.%20&#1075;&#1088;&#1091;&#1087;&#1087;&#1072;%20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область «Физическое развитие»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'физич разв'!$D$38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'физич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'физич разв'!$D$40</c:f>
              <c:numCache>
                <c:formatCode>0.0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67-4B5E-B748-2D3D98947868}"/>
            </c:ext>
          </c:extLst>
        </c:ser>
        <c:ser>
          <c:idx val="1"/>
          <c:order val="1"/>
          <c:tx>
            <c:strRef>
              <c:f>'физич разв'!$E$38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'физич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'физич разв'!$E$40</c:f>
              <c:numCache>
                <c:formatCode>0.0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67-4B5E-B748-2D3D98947868}"/>
            </c:ext>
          </c:extLst>
        </c:ser>
        <c:ser>
          <c:idx val="2"/>
          <c:order val="2"/>
          <c:tx>
            <c:strRef>
              <c:f>'физич разв'!$F$38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'физич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'физич разв'!$F$40</c:f>
              <c:numCache>
                <c:formatCode>0.0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67-4B5E-B748-2D3D98947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7440000"/>
        <c:axId val="67454080"/>
        <c:axId val="0"/>
      </c:bar3DChart>
      <c:catAx>
        <c:axId val="67440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7454080"/>
        <c:crosses val="autoZero"/>
        <c:auto val="1"/>
        <c:lblAlgn val="ctr"/>
        <c:lblOffset val="100"/>
        <c:noMultiLvlLbl val="0"/>
      </c:catAx>
      <c:valAx>
        <c:axId val="67454080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67440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область «Художественно – эстетическое развитие»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'художеств-эстетич разв'!$D$38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'художеств-эстетич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'художеств-эстетич разв'!$D$40</c:f>
              <c:numCache>
                <c:formatCode>0.0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F-4E5E-B4CF-F7C0E87797CF}"/>
            </c:ext>
          </c:extLst>
        </c:ser>
        <c:ser>
          <c:idx val="1"/>
          <c:order val="1"/>
          <c:tx>
            <c:strRef>
              <c:f>'художеств-эстетич разв'!$E$38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'художеств-эстетич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'художеств-эстетич разв'!$E$40</c:f>
              <c:numCache>
                <c:formatCode>0.0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EF-4E5E-B4CF-F7C0E87797CF}"/>
            </c:ext>
          </c:extLst>
        </c:ser>
        <c:ser>
          <c:idx val="2"/>
          <c:order val="2"/>
          <c:tx>
            <c:strRef>
              <c:f>'художеств-эстетич разв'!$F$38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'художеств-эстетич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'художеств-эстетич разв'!$F$40</c:f>
              <c:numCache>
                <c:formatCode>0.0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EF-4E5E-B4CF-F7C0E8779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7578880"/>
        <c:axId val="67588864"/>
        <c:axId val="0"/>
      </c:bar3DChart>
      <c:catAx>
        <c:axId val="67578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7588864"/>
        <c:crosses val="autoZero"/>
        <c:auto val="1"/>
        <c:lblAlgn val="ctr"/>
        <c:lblOffset val="100"/>
        <c:noMultiLvlLbl val="0"/>
      </c:catAx>
      <c:valAx>
        <c:axId val="67588864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67578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область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«Речевое  развитие»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'речевое разв'!$D$38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'речевое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'речевое разв'!$D$40</c:f>
              <c:numCache>
                <c:formatCode>0.0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1-4FE5-8EAD-8368F8133B6C}"/>
            </c:ext>
          </c:extLst>
        </c:ser>
        <c:ser>
          <c:idx val="1"/>
          <c:order val="1"/>
          <c:tx>
            <c:strRef>
              <c:f>'речевое разв'!$E$38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'речевое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'речевое разв'!$E$40</c:f>
              <c:numCache>
                <c:formatCode>0.0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1-4FE5-8EAD-8368F8133B6C}"/>
            </c:ext>
          </c:extLst>
        </c:ser>
        <c:ser>
          <c:idx val="2"/>
          <c:order val="2"/>
          <c:tx>
            <c:strRef>
              <c:f>'речевое разв'!$F$38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'речевое разв'!$B$37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'речевое разв'!$F$40</c:f>
              <c:numCache>
                <c:formatCode>0.0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C1-4FE5-8EAD-8368F8133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3913344"/>
        <c:axId val="143914880"/>
        <c:axId val="0"/>
      </c:bar3DChart>
      <c:catAx>
        <c:axId val="143913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914880"/>
        <c:crosses val="autoZero"/>
        <c:auto val="1"/>
        <c:lblAlgn val="ctr"/>
        <c:lblOffset val="100"/>
        <c:noMultiLvlLbl val="0"/>
      </c:catAx>
      <c:valAx>
        <c:axId val="143914880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143913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область «Социально-коммуникативное развитие»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'социально-коммуник разв'!$D$39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'социально-коммуник разв'!$B$38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'социально-коммуник разв'!$D$41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1-4781-B0D1-FB363DFCE648}"/>
            </c:ext>
          </c:extLst>
        </c:ser>
        <c:ser>
          <c:idx val="1"/>
          <c:order val="1"/>
          <c:tx>
            <c:strRef>
              <c:f>'социально-коммуник разв'!$E$39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'социально-коммуник разв'!$B$38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'социально-коммуник разв'!$E$41</c:f>
              <c:numCache>
                <c:formatCode>0.0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81-4781-B0D1-FB363DFCE648}"/>
            </c:ext>
          </c:extLst>
        </c:ser>
        <c:ser>
          <c:idx val="2"/>
          <c:order val="2"/>
          <c:tx>
            <c:strRef>
              <c:f>'социально-коммуник разв'!$F$39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'социально-коммуник разв'!$B$38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'социально-коммуник разв'!$F$41</c:f>
              <c:numCache>
                <c:formatCode>0.0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81-4781-B0D1-FB363DFCE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3488128"/>
        <c:axId val="143489664"/>
        <c:axId val="0"/>
      </c:bar3DChart>
      <c:catAx>
        <c:axId val="143488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489664"/>
        <c:crosses val="autoZero"/>
        <c:auto val="1"/>
        <c:lblAlgn val="ctr"/>
        <c:lblOffset val="100"/>
        <c:noMultiLvlLbl val="0"/>
      </c:catAx>
      <c:valAx>
        <c:axId val="143489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3488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область «Познавательное развитие»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'познават развит'!$F$37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'познават развит'!$B$36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'познават развит'!$F$39</c:f>
              <c:numCache>
                <c:formatCode>0.0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BC-4495-8936-A957122E71DD}"/>
            </c:ext>
          </c:extLst>
        </c:ser>
        <c:ser>
          <c:idx val="1"/>
          <c:order val="1"/>
          <c:tx>
            <c:strRef>
              <c:f>'познават развит'!$G$37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'познават развит'!$B$36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'познават развит'!$G$39</c:f>
              <c:numCache>
                <c:formatCode>0.0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BC-4495-8936-A957122E71DD}"/>
            </c:ext>
          </c:extLst>
        </c:ser>
        <c:ser>
          <c:idx val="2"/>
          <c:order val="2"/>
          <c:tx>
            <c:strRef>
              <c:f>'познават развит'!$H$37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'познават развит'!$B$36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'познават развит'!$H$39</c:f>
              <c:numCache>
                <c:formatCode>0.0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BC-4495-8936-A957122E7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6219776"/>
        <c:axId val="146221312"/>
        <c:axId val="0"/>
      </c:bar3DChart>
      <c:catAx>
        <c:axId val="146219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221312"/>
        <c:crosses val="autoZero"/>
        <c:auto val="1"/>
        <c:lblAlgn val="ctr"/>
        <c:lblOffset val="100"/>
        <c:noMultiLvlLbl val="0"/>
      </c:catAx>
      <c:valAx>
        <c:axId val="14622131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146219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19</cp:revision>
  <dcterms:created xsi:type="dcterms:W3CDTF">2018-09-11T15:01:00Z</dcterms:created>
  <dcterms:modified xsi:type="dcterms:W3CDTF">2024-03-11T14:38:00Z</dcterms:modified>
</cp:coreProperties>
</file>